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26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08.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en-US"/>
        </w:rPr>
        <w:t>32</w:t>
      </w:r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2B42D6E9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АДМИНИСТРАЦИЯ</w:t>
      </w:r>
    </w:p>
    <w:p w14:paraId="2EA1D5B3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ТОРБЕЕВСКОГО ГОРОДСКОГО ПОСЕЛЕНИЯ</w:t>
      </w:r>
    </w:p>
    <w:p w14:paraId="24AD76FA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ТОРБЕЕВСКОГО МУНИЦИПАЛЬНОГО РАЙОНА</w:t>
      </w:r>
    </w:p>
    <w:p w14:paraId="2ED0E7B4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outlineLvl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РЕСПУБЛИКИ МОРДОВИЯ</w:t>
      </w:r>
    </w:p>
    <w:p w14:paraId="1CEB74A3">
      <w:pPr>
        <w:pageBreakBefore w:val="0"/>
        <w:tabs>
          <w:tab w:val="left" w:pos="2430"/>
        </w:tabs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CD79510">
      <w:pPr>
        <w:pageBreakBefore w:val="0"/>
        <w:tabs>
          <w:tab w:val="left" w:pos="2430"/>
        </w:tabs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Ленина ул., д. 2а, рп Торбеево, 431030</w:t>
      </w:r>
    </w:p>
    <w:p w14:paraId="4BDE4ECF">
      <w:pPr>
        <w:pageBreakBefore w:val="0"/>
        <w:tabs>
          <w:tab w:val="left" w:pos="2430"/>
        </w:tabs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Тел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(83456) 2-01-00, 2-01-01, e-mail: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"mailto:possovettorb@rambler.ru"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cs="Times New Roman"/>
          <w:sz w:val="24"/>
          <w:szCs w:val="24"/>
          <w:lang w:val="en-US"/>
        </w:rPr>
        <w:t>possovettorb@ mail.ru</w:t>
      </w:r>
      <w:r>
        <w:rPr>
          <w:rStyle w:val="8"/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</w:p>
    <w:p w14:paraId="6A07243F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182BCF5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7136D06A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F0186FE">
      <w:pPr>
        <w:pageBreakBefore w:val="0"/>
        <w:widowControl w:val="0"/>
        <w:kinsoku/>
        <w:wordWrap/>
        <w:overflowPunct/>
        <w:topLinePunct w:val="0"/>
        <w:autoSpaceDE w:val="0"/>
        <w:bidi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09E9802D">
      <w:pPr>
        <w:pageBreakBefore w:val="0"/>
        <w:shd w:val="clear" w:color="auto" w:fill="FFFFFF"/>
        <w:kinsoku/>
        <w:wordWrap/>
        <w:overflowPunct/>
        <w:topLinePunct w:val="0"/>
        <w:bidi w:val="0"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от «9» октября  2024 года 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№ 402</w:t>
      </w:r>
    </w:p>
    <w:p w14:paraId="6AEAC9AA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F774242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«Развитие субъектов малого и среднего предпринимательства в Торбеевском городском поселении Торбеевского муниципального района Республики Мордовия </w:t>
      </w:r>
    </w:p>
    <w:p w14:paraId="6591BA4D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2024-2029 годы»</w:t>
      </w:r>
    </w:p>
    <w:p w14:paraId="056F0813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 </w:t>
      </w: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57A81F3E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   В целях реализации Федерального закона от 24.07.2007 года №209-ФЗ 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Федерации», Администрация  Торбеевского городского поселения  Торбеевского муниципального района Республики Мордовия</w:t>
      </w:r>
    </w:p>
    <w:p w14:paraId="06254493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 о с т а н о в л я е т:</w:t>
      </w:r>
    </w:p>
    <w:p w14:paraId="7ED12A66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 </w:t>
      </w:r>
    </w:p>
    <w:p w14:paraId="4DFD661A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Утвердить муниципальную Программу «Развитие субъектов малого и среднего предпринимательства в Торбеевского городском поселении Торбеевского муниципального района Республики Мордовия  на 2024-2029 годы</w:t>
      </w:r>
      <w:r>
        <w:rPr>
          <w:rFonts w:hint="default" w:ascii="Times New Roman" w:hAnsi="Times New Roman" w:cs="Times New Roman"/>
          <w:b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 xml:space="preserve"> в новой редакции (далее   – Программа).</w:t>
      </w:r>
    </w:p>
    <w:p w14:paraId="377BEA5D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14:paraId="53AC18DD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Настоящее Постановление вступает в силу  со дня его официального опубликования. </w:t>
      </w:r>
    </w:p>
    <w:p w14:paraId="6C7FA71F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0FA00C2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Глава администрации Торбеевского</w:t>
      </w:r>
    </w:p>
    <w:p w14:paraId="4351F853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Городского поселения                                                                    А.Н.Балашов</w:t>
      </w:r>
    </w:p>
    <w:p w14:paraId="4F30E9DF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14:paraId="61B7FDB3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019BDD98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        </w:t>
      </w:r>
    </w:p>
    <w:p w14:paraId="61E0EA36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DB9E52C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ind w:left="5664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Утверждено: </w:t>
      </w:r>
    </w:p>
    <w:p w14:paraId="2B7735BA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                                                                                   постановлением Администрации</w:t>
      </w:r>
    </w:p>
    <w:p w14:paraId="4087E62C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          Торбеевского городского  поселения   </w:t>
      </w:r>
    </w:p>
    <w:p w14:paraId="20287ACB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                                                                                        Торбеевского муниципального                </w:t>
      </w:r>
    </w:p>
    <w:p w14:paraId="291C4D16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        района Республики Мордовия</w:t>
      </w:r>
    </w:p>
    <w:p w14:paraId="71D6A655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    от «9» октября   2024 года    № 402</w:t>
      </w:r>
    </w:p>
    <w:p w14:paraId="6E7E40F0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B8E83B1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Муниципальная программа Торбеевского городского поселения</w:t>
      </w:r>
    </w:p>
    <w:p w14:paraId="7AFE83D0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Торбеевского муниципального  района Республики Мордовия</w:t>
      </w:r>
    </w:p>
    <w:p w14:paraId="2B76278E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«Развитие субъектов муниципального района Республики малого и среднего предпринимательства в Торбеевском городском поселении Торбеевского Мордовия на 2024-2029 годы»</w:t>
      </w:r>
    </w:p>
    <w:p w14:paraId="6E59F3A0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tbl>
      <w:tblPr>
        <w:tblStyle w:val="7"/>
        <w:tblW w:w="937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9"/>
        <w:gridCol w:w="5435"/>
      </w:tblGrid>
      <w:tr w14:paraId="0141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7A00AB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Ответственный исполнитель муниципальной программы  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2BE7DE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Администрация  Торбеевского городского поселения Торбеевского муниципального района Республики Мордовия</w:t>
            </w:r>
          </w:p>
        </w:tc>
      </w:tr>
      <w:tr w14:paraId="7FAF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D57C4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Ответственные исполнители  подпрограмм муниципальной программы  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AB1180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Администрация  Торбеевского городского поселения Торбеевского муниципального района Республики Мордовия</w:t>
            </w:r>
          </w:p>
        </w:tc>
      </w:tr>
      <w:tr w14:paraId="1DF1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03EA74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Исполнители основных мероприятий муниципальной программы 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771151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Администрация  Торбеевского городского поселения Торбеевского муниципального района Республики Мордовия</w:t>
            </w:r>
          </w:p>
        </w:tc>
      </w:tr>
      <w:tr w14:paraId="2483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212370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072E2C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«Развитие субъектов муниципального района Республики малого и среднего предпринимательства в Торбеевском городском поселении Торбеевского Мордовия на 2024-2029 годы»</w:t>
            </w:r>
          </w:p>
          <w:p w14:paraId="4FED1EEE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-</w:t>
            </w:r>
          </w:p>
        </w:tc>
      </w:tr>
      <w:tr w14:paraId="629F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7E8DC0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51C9C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Цель: содействие развитию малого и среднего предпринимательства, поддержки          физических лиц, не являющихся индивидуальными предпринимателями и применяющих специальный налоговый режим  и повышение их роли  в экономике  Торбеевского городского поселения  Торбеевского муниципального района Республики Мордовия</w:t>
            </w:r>
          </w:p>
          <w:p w14:paraId="3651DF7A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Задачи:   </w:t>
            </w:r>
          </w:p>
          <w:p w14:paraId="7C7FC882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- совершенствование нормативно-правовой базы в сфере малого и среднего предпринимательства и физических лиц, не являющихся индивидуальными предпринимателями и применяющих специальный налоговый режим;</w:t>
            </w:r>
          </w:p>
          <w:p w14:paraId="793F6073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- предоставление   информационной   и    организационной поддержки субъектам малого и среднего   предпринимательства и физическим лицам, не являющихся индивидуальными предпринимателями и применяющих специальный налоговый режим; </w:t>
            </w:r>
          </w:p>
          <w:p w14:paraId="2E21DC58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- создание положительного имиджа для малого предпринимательства                                        </w:t>
            </w:r>
          </w:p>
        </w:tc>
      </w:tr>
      <w:tr w14:paraId="108AC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5E6136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Целевые показатели реализации муниципальной программы 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7586C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- число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режим; </w:t>
            </w:r>
          </w:p>
          <w:p w14:paraId="7B439271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 xml:space="preserve"> в расчете на десять тысяч  человек населения  Торбеевского городского поселения Торбеевского муниципального района Республики Мордовия</w:t>
            </w:r>
          </w:p>
          <w:p w14:paraId="33F159AD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- общий объем расходов бюджета муниципального образования на развитие и поддержку малого и среднего предпринимательства,  физических лиц, не являющихся индивидуальными предпринимателями и применяющих специальный налоговый режим; </w:t>
            </w:r>
          </w:p>
          <w:p w14:paraId="294B2297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– всего;</w:t>
            </w:r>
          </w:p>
          <w:p w14:paraId="323188CE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 в расчете на одного жителя муниципального образования  </w:t>
            </w:r>
          </w:p>
        </w:tc>
      </w:tr>
      <w:tr w14:paraId="0AE6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533D9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Сроки (этапы) реализации муниципальной программы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7F1A9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2024-2029 годы</w:t>
            </w:r>
          </w:p>
        </w:tc>
      </w:tr>
      <w:tr w14:paraId="588E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FD33BA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B54DB0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Мероприятия программы:</w:t>
            </w:r>
          </w:p>
          <w:p w14:paraId="70B3901C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Ведение Реестра субъектов малого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среднего предпринимательства, </w:t>
            </w: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физических лиц, не являющихся индивидуальными предпринимателями и применяющих специальный налоговый режим -  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получателей поддержки.</w:t>
            </w:r>
          </w:p>
          <w:p w14:paraId="6932C7EF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Размещение в средствах массовой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информации материалов о создании условий для развития малого и среднего   предпринимательства, </w:t>
            </w: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физических лиц, не являющихся индивидуальными предпринимателями и применяющих специальный налоговый режим  на территории  </w:t>
            </w:r>
          </w:p>
          <w:p w14:paraId="2BD44FB6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Торбеевского городского поселения.</w:t>
            </w:r>
          </w:p>
          <w:p w14:paraId="3C602D1A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3.Проведение консультационной работы по подготовке, обучению и переобучению незанятых граждан основам предпринимательской деятельности</w:t>
            </w:r>
          </w:p>
          <w:p w14:paraId="5102488D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Содействие в получении субсидий начинающим предпринимателям в рамках реализации Республиканской Программы.</w:t>
            </w:r>
          </w:p>
          <w:p w14:paraId="6F082CDB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 w14:paraId="4593B57A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</w:p>
        </w:tc>
      </w:tr>
      <w:tr w14:paraId="7B2B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CEFFE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753E1D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Общий объем финансирования за счет средств бюджета Торбеевского городского поселения Торбеевского муниципального района Республики Мордовия –   5,0 тыс.руб.</w:t>
            </w:r>
          </w:p>
          <w:p w14:paraId="7E7AC28B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в т.ч. по годам:</w:t>
            </w:r>
          </w:p>
          <w:p w14:paraId="1FDA6EDA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2024 г. - 0,0 тыс. руб</w:t>
            </w:r>
          </w:p>
          <w:p w14:paraId="24A890AE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2025 г. – 1,0 тыс. руб.</w:t>
            </w:r>
          </w:p>
          <w:p w14:paraId="56D51C85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2026 г. – 1,0 тыс. руб.</w:t>
            </w:r>
          </w:p>
          <w:p w14:paraId="70900513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2027 г. – 1,0 тыс. руб.</w:t>
            </w:r>
          </w:p>
          <w:p w14:paraId="10A19991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2028 г. – 1,0 тыс.руб.</w:t>
            </w:r>
          </w:p>
          <w:p w14:paraId="0061AFF4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2029 г. – 1,0 тыс. руб</w:t>
            </w:r>
          </w:p>
          <w:p w14:paraId="03C5CD35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</w:p>
        </w:tc>
      </w:tr>
      <w:tr w14:paraId="776F0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910E16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Ожидаемые результаты реализации</w:t>
            </w:r>
          </w:p>
          <w:p w14:paraId="00BC0CD2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9FD65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 xml:space="preserve">  -Увеличение численности занятых в малом и среднем бизнесе.</w:t>
            </w:r>
          </w:p>
          <w:p w14:paraId="63D88C9E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 xml:space="preserve">-Повышение доли налоговых поступлений в бюджет Торбеевского городского поселения </w:t>
            </w:r>
          </w:p>
          <w:p w14:paraId="6342DEA1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-Оказание консультационных, информационных услуг субъектам малого и среднего предпринимательства, </w:t>
            </w: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физическим лицам, не являющихся индивидуальными предпринимателями и применяющих специальный налоговый режим; </w:t>
            </w:r>
          </w:p>
          <w:p w14:paraId="410B5DEB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8C6E418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 развитие малого и среднего предпринимательства в сфере народных ремесел;</w:t>
            </w:r>
          </w:p>
          <w:p w14:paraId="5DCE907D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-  создание системы поддержки малому и среднему предпринимательству, </w:t>
            </w: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физическим лицам, не являющихся,  индивидуальными предпринимателями и применяющих специальный налоговый режим; </w:t>
            </w:r>
          </w:p>
          <w:p w14:paraId="20075D9E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-  активизация участия субъектов малого и среднего предпринимательства в приоритетных национальных проектах.</w:t>
            </w:r>
          </w:p>
          <w:p w14:paraId="50F6D12C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</w:p>
          <w:p w14:paraId="6D532948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 </w:t>
            </w:r>
          </w:p>
        </w:tc>
      </w:tr>
    </w:tbl>
    <w:p w14:paraId="38292071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         Одним из приоритетных направлений деятельности Администрации Торбеевского городского поселения Торбеевского муниципального района Республики Мордовия является развитие малого предпринимательства как обеспечивающего формирование конкурентной среды, самозанятость населения и стабильность налоговых поступлений. </w:t>
      </w:r>
    </w:p>
    <w:p w14:paraId="38CB10F2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   В настоящее время в Торбеевском городском поселении  Торбеевского муниципального района Республики Мордовия зарегистрированы 170 индивидуальных  предпринимателя и 124 юридических лица из субъектов СМП.</w:t>
      </w:r>
    </w:p>
    <w:p w14:paraId="4F037513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Число субъектов малого и среднего предпринимательства на 1 000 человек населения  Торбеевского городского поселения Торбеевского муниципального района Республики Мордовия </w:t>
      </w:r>
    </w:p>
    <w:tbl>
      <w:tblPr>
        <w:tblStyle w:val="7"/>
        <w:tblW w:w="937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66"/>
        <w:gridCol w:w="842"/>
        <w:gridCol w:w="919"/>
        <w:gridCol w:w="961"/>
        <w:gridCol w:w="962"/>
        <w:gridCol w:w="698"/>
        <w:gridCol w:w="726"/>
      </w:tblGrid>
      <w:tr w14:paraId="511B7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14122A4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6F185A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2024 год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558D2C6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2025</w:t>
            </w:r>
          </w:p>
          <w:p w14:paraId="424E12D2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год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8745557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2026 год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C61087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2027 год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4EAA712A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2028 г</w:t>
            </w:r>
          </w:p>
        </w:tc>
        <w:tc>
          <w:tcPr>
            <w:tcW w:w="726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3E034E6E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2029 г</w:t>
            </w:r>
          </w:p>
        </w:tc>
      </w:tr>
      <w:tr w14:paraId="636D0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1CAE96D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Среднегодовая численность населения, человек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DCF30F3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8892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E596398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8892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F4E39A5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8892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CA936E7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8892</w:t>
            </w:r>
          </w:p>
        </w:tc>
        <w:tc>
          <w:tcPr>
            <w:tcW w:w="6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18106C20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8892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0D65EE15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8892</w:t>
            </w:r>
          </w:p>
        </w:tc>
      </w:tr>
      <w:tr w14:paraId="57D7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81932C4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Число субъектов малого и среднего предпринимательства, единиц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43754E9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194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0E93015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194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5898F2B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194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C70223F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194</w:t>
            </w:r>
          </w:p>
        </w:tc>
        <w:tc>
          <w:tcPr>
            <w:tcW w:w="698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 w14:paraId="02204331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194</w:t>
            </w:r>
          </w:p>
        </w:tc>
        <w:tc>
          <w:tcPr>
            <w:tcW w:w="726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 w14:paraId="03515719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194</w:t>
            </w:r>
          </w:p>
        </w:tc>
      </w:tr>
    </w:tbl>
    <w:p w14:paraId="6AF87D03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49919F12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Вклад малого и среднего предпринимательства   в экономику сельского поселения еще незначителен .</w:t>
      </w:r>
    </w:p>
    <w:p w14:paraId="6082258B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   Несмотря на то, что малое предпринимательство в поселении развивается, существуют проблемы, тормозящие развитию малого и среднего предпринимательства, в числе которых:</w:t>
      </w:r>
    </w:p>
    <w:p w14:paraId="284AB5B9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14:paraId="7085BD0B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трудности с получением банковского кредита и высокая процентная ставка по кредиту.</w:t>
      </w:r>
    </w:p>
    <w:p w14:paraId="75B5B39A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Долгосрочная муниципальная целевая Программа «Развитие субъектов малого и среднего предпринимательства в  Торбеевского городском поселении Торбеевского муниципального района Республики Мордовия  на 2024-2029 годы»  (далее – Программа) разработана 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14:paraId="0EF45F50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предпринимательства, и поддержку </w:t>
      </w:r>
      <w:r>
        <w:rPr>
          <w:rFonts w:hint="default" w:ascii="Times New Roman" w:hAnsi="Times New Roman" w:cs="Times New Roman"/>
          <w:color w:val="3B2D36"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</w:t>
      </w:r>
      <w:r>
        <w:rPr>
          <w:rFonts w:hint="default" w:ascii="Times New Roman" w:hAnsi="Times New Roman" w:cs="Times New Roman"/>
          <w:sz w:val="24"/>
          <w:szCs w:val="24"/>
        </w:rPr>
        <w:t>в Торбеевского городском поселении  Торбеевского муниципального района Республики Мордовия.</w:t>
      </w:r>
    </w:p>
    <w:p w14:paraId="5CEA630A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color w:val="3B2D36"/>
          <w:sz w:val="24"/>
          <w:szCs w:val="24"/>
        </w:rPr>
      </w:pPr>
    </w:p>
    <w:p w14:paraId="4522E55C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6071C6CE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FB90182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C41E68D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</w:t>
      </w:r>
      <w:r>
        <w:rPr>
          <w:rFonts w:hint="default" w:ascii="Times New Roman" w:hAnsi="Times New Roman" w:cs="Times New Roman"/>
          <w:b/>
          <w:sz w:val="24"/>
          <w:szCs w:val="24"/>
        </w:rPr>
        <w:t>аздел 2</w:t>
      </w:r>
      <w:r>
        <w:rPr>
          <w:rFonts w:hint="default" w:ascii="Times New Roman" w:hAnsi="Times New Roman" w:cs="Times New Roman"/>
          <w:sz w:val="24"/>
          <w:szCs w:val="24"/>
        </w:rPr>
        <w:t>. Цели и задачи и целевые показатели Программы</w:t>
      </w:r>
    </w:p>
    <w:p w14:paraId="4A8DA7F9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         </w:t>
      </w:r>
    </w:p>
    <w:p w14:paraId="4D632D5C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Целью Программы является содействие развитию малого и среднего предпринимательства, поддержка </w:t>
      </w:r>
      <w:r>
        <w:rPr>
          <w:rFonts w:hint="default" w:ascii="Times New Roman" w:hAnsi="Times New Roman" w:cs="Times New Roman"/>
          <w:color w:val="3B2D36"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</w:t>
      </w:r>
      <w:r>
        <w:rPr>
          <w:rFonts w:hint="default" w:ascii="Times New Roman" w:hAnsi="Times New Roman" w:cs="Times New Roman"/>
          <w:sz w:val="24"/>
          <w:szCs w:val="24"/>
        </w:rPr>
        <w:t>в Торбеевского городском поселении  Торбеевского муниципального района Республики Мордовия и повышение роли малого предпринимательства в экономике поселения.</w:t>
      </w:r>
    </w:p>
    <w:p w14:paraId="02902EAC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14:paraId="2626ED1E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совершенствование нормативно-правовой базы в сфере малого и среднего предпринимательства и </w:t>
      </w:r>
      <w:r>
        <w:rPr>
          <w:rFonts w:hint="default" w:ascii="Times New Roman" w:hAnsi="Times New Roman" w:cs="Times New Roman"/>
          <w:color w:val="3B2D36"/>
          <w:sz w:val="24"/>
          <w:szCs w:val="24"/>
        </w:rPr>
        <w:t>физических лиц, не являющихся индивидуальными предпринимателями и применяющих специальный налоговый режим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 w14:paraId="5DE5E2B1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 - предоставление информационной и организационной поддержки субъектам малого и среднего предпринимательства и </w:t>
      </w:r>
      <w:r>
        <w:rPr>
          <w:rFonts w:hint="default" w:ascii="Times New Roman" w:hAnsi="Times New Roman" w:cs="Times New Roman"/>
          <w:color w:val="3B2D36"/>
          <w:sz w:val="24"/>
          <w:szCs w:val="24"/>
        </w:rPr>
        <w:t>физическим лицам, не являющихся индивидуальными предпринимателями и применяющих специальный налоговый режим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 w14:paraId="7D071EB5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  создание положительного имиджа малого предпринимательства;</w:t>
      </w:r>
    </w:p>
    <w:p w14:paraId="216FC0B6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Целевыми показателями Программы являются:</w:t>
      </w:r>
    </w:p>
    <w:p w14:paraId="7210317C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число субъектов малого и среднего предпринимательства на 1000 человек населения муниципального образования;</w:t>
      </w:r>
    </w:p>
    <w:p w14:paraId="246779D6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 - общий объем расходов бюджета муниципального образования на развитие и поддержку малого и среднего предпринимательства – всего;</w:t>
      </w:r>
    </w:p>
    <w:p w14:paraId="7725362D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в расчете на одного жителя муниципального образования;</w:t>
      </w:r>
    </w:p>
    <w:p w14:paraId="1C99CE35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 К числу ожидаемых показателей эффективности реализации Программы  относятся:</w:t>
      </w:r>
    </w:p>
    <w:tbl>
      <w:tblPr>
        <w:tblStyle w:val="7"/>
        <w:tblW w:w="9631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86"/>
        <w:gridCol w:w="958"/>
        <w:gridCol w:w="773"/>
        <w:gridCol w:w="773"/>
        <w:gridCol w:w="773"/>
        <w:gridCol w:w="674"/>
        <w:gridCol w:w="713"/>
        <w:gridCol w:w="681"/>
      </w:tblGrid>
      <w:tr w14:paraId="026A9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8118444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 xml:space="preserve">      Показатели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66EA108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един.</w:t>
            </w:r>
          </w:p>
          <w:p w14:paraId="00C19481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измер.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13A25F2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2024г.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1FD9833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2025г.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64A383F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2026г.</w:t>
            </w:r>
          </w:p>
        </w:tc>
        <w:tc>
          <w:tcPr>
            <w:tcW w:w="65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6C7F684F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2027 г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2B7707FC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681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21632474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2029 г</w:t>
            </w:r>
          </w:p>
        </w:tc>
      </w:tr>
      <w:tr w14:paraId="7574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E57BF71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Число субъектов малого и среднего предпринимательства на 1000 человек населения муниципального образования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5583CD5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единиц на 1000 человек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00B4BF5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 </w:t>
            </w:r>
          </w:p>
          <w:p w14:paraId="46F560FC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0,21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F09460E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 </w:t>
            </w:r>
          </w:p>
          <w:p w14:paraId="242CEA66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0,21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0D7192B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</w:p>
          <w:p w14:paraId="70899977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0,21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65BD3621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</w:p>
          <w:p w14:paraId="64B65502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0,21</w:t>
            </w: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24B4D2CA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</w:p>
          <w:p w14:paraId="7B40ABF3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0,21</w:t>
            </w:r>
          </w:p>
        </w:tc>
        <w:tc>
          <w:tcPr>
            <w:tcW w:w="68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07FB99B2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</w:p>
          <w:p w14:paraId="42D976C8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0,21</w:t>
            </w:r>
          </w:p>
        </w:tc>
      </w:tr>
      <w:tr w14:paraId="1FF54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4E6B7BE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Общий объем расходов бюджета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971A297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Тысяч рублей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0EBE4C5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2F57D29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307974F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6DA32CC6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3E421EF9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2FB6555E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BBCB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5EF1151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В том числе на одного жителя поселения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DC7777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рублей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277A289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 xml:space="preserve">0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09CFD7A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0,002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965AEB5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0,002</w:t>
            </w:r>
          </w:p>
        </w:tc>
        <w:tc>
          <w:tcPr>
            <w:tcW w:w="650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 w14:paraId="048AACE2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695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 w14:paraId="388C644C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681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 w14:paraId="34269422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0,002</w:t>
            </w:r>
          </w:p>
        </w:tc>
      </w:tr>
    </w:tbl>
    <w:p w14:paraId="044290CD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 w14:paraId="4D8B8E91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Реализация Программы  может оказать существенное воздействие на общее экономическое развитие и рост налоговых поступлений в бюджеты всех уровней.</w:t>
      </w:r>
    </w:p>
    <w:p w14:paraId="1D10D045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78488026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Раздел 3</w:t>
      </w:r>
      <w:r>
        <w:rPr>
          <w:rFonts w:hint="default" w:ascii="Times New Roman" w:hAnsi="Times New Roman" w:cs="Times New Roman"/>
          <w:sz w:val="24"/>
          <w:szCs w:val="24"/>
        </w:rPr>
        <w:t>. Перечень программных мероприятий  </w:t>
      </w:r>
    </w:p>
    <w:p w14:paraId="2F84E175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14:paraId="72367366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 w14:paraId="241FEC58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Раздел 4.</w:t>
      </w:r>
      <w:r>
        <w:rPr>
          <w:rFonts w:hint="default" w:ascii="Times New Roman" w:hAnsi="Times New Roman" w:cs="Times New Roman"/>
          <w:sz w:val="24"/>
          <w:szCs w:val="24"/>
        </w:rPr>
        <w:t> Обоснование ресурсного обеспечения Программы</w:t>
      </w:r>
    </w:p>
    <w:p w14:paraId="79E46ADA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Общий объем финансирования Программы составляет   5,0  тысячи рублей, в том числе по годам:</w:t>
      </w:r>
    </w:p>
    <w:p w14:paraId="7C3A3DE4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2024 году –   0  тысяч рублей</w:t>
      </w:r>
    </w:p>
    <w:p w14:paraId="3E2151AE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2025 году -    1  тысяча рублей</w:t>
      </w:r>
    </w:p>
    <w:p w14:paraId="202D6C55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2026 году –   1  тысяча рублей</w:t>
      </w:r>
    </w:p>
    <w:p w14:paraId="5A97909A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2027 году –  1  тысяча рублей.</w:t>
      </w:r>
    </w:p>
    <w:p w14:paraId="6FB808CD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2028 году –  1  тысяча рублей.</w:t>
      </w:r>
    </w:p>
    <w:p w14:paraId="50DB05C3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2029 году –  1  тысяча рублей.</w:t>
      </w:r>
    </w:p>
    <w:p w14:paraId="47E24AB9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Направлениями финансирования являются:</w:t>
      </w:r>
    </w:p>
    <w:p w14:paraId="734A8D79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 Создание положительного имиджа малого предпринимательства – 3,0 тыс.руб.,</w:t>
      </w:r>
    </w:p>
    <w:p w14:paraId="44F18599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т.ч. по годам:</w:t>
      </w:r>
    </w:p>
    <w:p w14:paraId="691CAB66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2024 году –   0  тысяч рублей</w:t>
      </w:r>
    </w:p>
    <w:p w14:paraId="7B17903F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2025 году -    1  тысяча рублей</w:t>
      </w:r>
    </w:p>
    <w:p w14:paraId="2F80C5DF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2026 году –   1  тысяча рублей</w:t>
      </w:r>
    </w:p>
    <w:p w14:paraId="2CCF2299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2027 году –  1  тысяча рублей.</w:t>
      </w:r>
    </w:p>
    <w:p w14:paraId="3C9A77DF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2028 году –  1  тысяча рублей.</w:t>
      </w:r>
    </w:p>
    <w:p w14:paraId="6FD4404D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2029 году –  1  тысяча рублей.</w:t>
      </w:r>
    </w:p>
    <w:p w14:paraId="0CA4B25A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946AC71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Источник финансирования Программы – бюджет  Торбеевского городского поселения  Торбеевского муниципального района Республики Мордовия.</w:t>
      </w:r>
    </w:p>
    <w:p w14:paraId="35F4E751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Объем финансирования мероприятий Программы подлежит ежегодному уточнению при формировании бюджета муниципального образования Торбеевского городского поселения Торбеевского муниципального района Республики Мордовия на очередной финансовый год.</w:t>
      </w:r>
    </w:p>
    <w:p w14:paraId="344B1A91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Администрацией  Торбеевского городского поселения  не может оказываться поддержка кредитным и страховым организациям, инвестиционным фондам, негосударственным пенсионным фондам, ломбардам, фондам ценных бумаг.</w:t>
      </w:r>
    </w:p>
    <w:p w14:paraId="0DF28F65">
      <w:pPr>
        <w:pStyle w:val="13"/>
        <w:pageBreakBefore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Раздел 5.</w:t>
      </w:r>
      <w:r>
        <w:rPr>
          <w:rFonts w:hint="default" w:ascii="Times New Roman" w:hAnsi="Times New Roman" w:cs="Times New Roman"/>
          <w:sz w:val="24"/>
          <w:szCs w:val="24"/>
        </w:rPr>
        <w:t xml:space="preserve">  Ожидаемые результаты от реализации Программы .</w:t>
      </w:r>
    </w:p>
    <w:p w14:paraId="56DF4C20">
      <w:pPr>
        <w:pStyle w:val="13"/>
        <w:pageBreakBefore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 и  </w:t>
      </w:r>
      <w:r>
        <w:rPr>
          <w:rFonts w:hint="default" w:ascii="Times New Roman" w:hAnsi="Times New Roman" w:cs="Times New Roman"/>
          <w:color w:val="3B2D36"/>
          <w:sz w:val="24"/>
          <w:szCs w:val="24"/>
        </w:rPr>
        <w:t>физических лиц, не являющихся индивидуальными предпринимателями и применяющих специальный налоговый режим</w:t>
      </w:r>
      <w:r>
        <w:rPr>
          <w:rFonts w:hint="default" w:ascii="Times New Roman" w:hAnsi="Times New Roman" w:cs="Times New Roman"/>
          <w:sz w:val="24"/>
          <w:szCs w:val="24"/>
        </w:rPr>
        <w:t>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 Торбеевского городского поселения.</w:t>
      </w:r>
    </w:p>
    <w:p w14:paraId="4B47FBE3">
      <w:pPr>
        <w:pStyle w:val="13"/>
        <w:pageBreakBefore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итогам реализации программы планируется получить следующие результаты:</w:t>
      </w:r>
    </w:p>
    <w:p w14:paraId="4E3F53D7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увеличение объема товаров и услуг, производимых и реализуемых субъектами малого и среднего предпринимательства и </w:t>
      </w:r>
      <w:r>
        <w:rPr>
          <w:rFonts w:hint="default" w:ascii="Times New Roman" w:hAnsi="Times New Roman" w:cs="Times New Roman"/>
          <w:color w:val="3B2D36"/>
          <w:sz w:val="24"/>
          <w:szCs w:val="24"/>
        </w:rPr>
        <w:t>физическими лицами, не являющихся индивидуальными предпринимателями и применяющих специальный налоговый режим</w:t>
      </w:r>
      <w:r>
        <w:rPr>
          <w:rFonts w:hint="default" w:ascii="Times New Roman" w:hAnsi="Times New Roman" w:cs="Times New Roman"/>
          <w:sz w:val="24"/>
          <w:szCs w:val="24"/>
        </w:rPr>
        <w:t>, расположенными на территории  Торбеевского городского поселения ;</w:t>
      </w:r>
    </w:p>
    <w:p w14:paraId="32D67303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рост налоговых поступлений в местный бюджет от деятельности предприятий субъектов малого и среднего бизнеса;</w:t>
      </w:r>
    </w:p>
    <w:p w14:paraId="286FA832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повышение качества товаров и услуг, предоставляемых населению за счет усиления конкуренции.</w:t>
      </w:r>
    </w:p>
    <w:p w14:paraId="410A99E0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 w14:paraId="7649AA8C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Приложение  </w:t>
      </w:r>
    </w:p>
    <w:p w14:paraId="3F25A499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 утверждении муниципальной</w:t>
      </w:r>
    </w:p>
    <w:p w14:paraId="264EF2C0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                                                                                  Программы «Развитие субъекта малого</w:t>
      </w:r>
    </w:p>
    <w:p w14:paraId="5C52375D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                  и среднего предпринимательства в</w:t>
      </w:r>
    </w:p>
    <w:p w14:paraId="0D5D2497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Торбеевского городского  поселении  Торбеевского муниципального района </w:t>
      </w:r>
    </w:p>
    <w:p w14:paraId="3A35FCE8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                                                                                   Республики Мордовия</w:t>
      </w:r>
    </w:p>
    <w:p w14:paraId="70285B97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2025 -2029 годы»                                                                                      </w:t>
      </w:r>
    </w:p>
    <w:p w14:paraId="647F9A0D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от «9» октября 2024 года   № 402</w:t>
      </w:r>
    </w:p>
    <w:p w14:paraId="6951CF8B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902FA15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Перечень мероприятий по реализации Программы </w:t>
      </w:r>
    </w:p>
    <w:p w14:paraId="23FB0956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7"/>
        <w:tblW w:w="9649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5504"/>
        <w:gridCol w:w="1844"/>
        <w:gridCol w:w="1599"/>
      </w:tblGrid>
      <w:tr w14:paraId="0A974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E7AFE9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78960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175D7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исполнения  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A4C59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Источники </w:t>
            </w:r>
          </w:p>
          <w:p w14:paraId="08BF2457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14:paraId="2E21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C1627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792560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Ведение Реестра субъектов малого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 среднего предпринимательства, </w:t>
            </w: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физических лиц, не являющихся индивидуальными предпринимателями и применяющих специальный налоговый режим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получателей поддержки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97A8C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22024 – 2029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F79318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Средств не требуется</w:t>
            </w:r>
          </w:p>
        </w:tc>
      </w:tr>
      <w:tr w14:paraId="015A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70AE86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28D572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Размещение в средствах массовой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информации материалов связанных с деятельностью субъектов малого и среднего  предпринимательства и </w:t>
            </w: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физических лиц, не являющихся индивидуальными предпринимателями и применяющих специальный налоговый режим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Торбеевского городского поселения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4ACFD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квартал2025</w:t>
            </w:r>
          </w:p>
          <w:p w14:paraId="429FA7B1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квартал 2025</w:t>
            </w:r>
          </w:p>
          <w:p w14:paraId="167ABD5D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квартал 2029</w:t>
            </w:r>
          </w:p>
          <w:p w14:paraId="3E0BB8E1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E91105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14:paraId="5405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865564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B1A7B2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 консультационной работы по подготовке, обучению и переобучению незанятых граждан основам предпринимательской деятельности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F491CE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2024 – 2029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0A628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Средств не требуется</w:t>
            </w:r>
          </w:p>
        </w:tc>
      </w:tr>
      <w:tr w14:paraId="72D9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B77BE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36500"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Содействие в получении субсидий начинающим предпринимателям в рамках реализации Республиканской Программы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1AB1AB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2024 – 2029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0B9C8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Средств не требуется</w:t>
            </w:r>
          </w:p>
        </w:tc>
      </w:tr>
      <w:tr w14:paraId="06559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06948A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4827D">
            <w:pPr>
              <w:pStyle w:val="36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Взаимодействие с ГУ «Центр занятости</w:t>
            </w:r>
          </w:p>
          <w:p w14:paraId="54DBE7B3">
            <w:pPr>
              <w:pStyle w:val="36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населения Торбеевского муниципального района»  по</w:t>
            </w:r>
          </w:p>
          <w:p w14:paraId="43CA5228">
            <w:pPr>
              <w:pStyle w:val="36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подготовке, обучению и переобучению незанятых граждан основам предпринимательской деятельности, содействие их трудоустройству. (по согласованию) 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099A34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2024 – 2029 гг.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5986D4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Средств не требуется</w:t>
            </w:r>
          </w:p>
        </w:tc>
      </w:tr>
      <w:tr w14:paraId="2899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FE123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5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0EA6EC">
            <w:pPr>
              <w:pStyle w:val="36"/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Организация и проведение тематических встреч, «круглых столов» учащихся, молодежи с руководителями малых и средних предприятий и организаций инфраструктуры малого и среднего бизнеса, а также с </w:t>
            </w:r>
            <w:r>
              <w:rPr>
                <w:rFonts w:hint="default" w:ascii="Times New Roman" w:hAnsi="Times New Roman" w:cs="Times New Roman"/>
                <w:color w:val="3B2D36"/>
                <w:sz w:val="24"/>
                <w:szCs w:val="24"/>
              </w:rPr>
              <w:t>физическими лицами, не являющихся индивидуальными предпринимателями и применяющих специальный налоговый режим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получателей поддержки (Совет предпринимателей   ( по согласованию)</w:t>
            </w:r>
          </w:p>
          <w:p w14:paraId="3284D31D">
            <w:pPr>
              <w:pStyle w:val="13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535A4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квартал 2025г 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0678DB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" w:right="57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Средств не требуется</w:t>
            </w:r>
          </w:p>
        </w:tc>
      </w:tr>
    </w:tbl>
    <w:p w14:paraId="04D12E84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4BE90AEF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85B903A">
      <w:pPr>
        <w:pageBreakBefore w:val="0"/>
        <w:kinsoku/>
        <w:wordWrap/>
        <w:overflowPunct/>
        <w:topLinePunct w:val="0"/>
        <w:bidi w:val="0"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62254517">
      <w:pPr>
        <w:pStyle w:val="13"/>
        <w:pageBreakBefore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firstLine="544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395CCDF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 Главный редактор:</w:t>
            </w:r>
          </w:p>
          <w:p w14:paraId="1716C445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0652ECC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   Учредители:</w:t>
            </w:r>
          </w:p>
          <w:p w14:paraId="09DF4BD0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Администрация Торбеевского городского поселения </w:t>
            </w:r>
          </w:p>
          <w:p w14:paraId="585514A5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Торбеевского муниципального района РМ</w:t>
            </w:r>
          </w:p>
          <w:p w14:paraId="164B0E34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4C7563D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     НАШ АДРЕС:</w:t>
            </w:r>
          </w:p>
          <w:p w14:paraId="3BD84F39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ул Карла Маркса строение 7б помещение 2</w:t>
            </w:r>
          </w:p>
          <w:p w14:paraId="3B9CB79D">
            <w:pPr>
              <w:pStyle w:val="2"/>
              <w:pageBreakBefore w:val="0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bidi w:val="0"/>
              <w:spacing w:beforeAutospacing="0" w:after="0" w:afterAutospacing="0" w:line="240" w:lineRule="auto"/>
              <w:ind w:left="576" w:hanging="576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Телефон: 2-01-00</w:t>
            </w:r>
          </w:p>
        </w:tc>
      </w:tr>
    </w:tbl>
    <w:p w14:paraId="0BBF18EB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DC0010C"/>
    <w:rsid w:val="0E0B3EC4"/>
    <w:rsid w:val="0F901207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DBE6C04"/>
    <w:rsid w:val="3F121267"/>
    <w:rsid w:val="3F2269FC"/>
    <w:rsid w:val="3FAB016F"/>
    <w:rsid w:val="41FB00C8"/>
    <w:rsid w:val="42286C94"/>
    <w:rsid w:val="4DED6E09"/>
    <w:rsid w:val="4F494A50"/>
    <w:rsid w:val="530C51EE"/>
    <w:rsid w:val="55120480"/>
    <w:rsid w:val="5A7102AA"/>
    <w:rsid w:val="5AB960E2"/>
    <w:rsid w:val="603E2E0D"/>
    <w:rsid w:val="606D67EF"/>
    <w:rsid w:val="666C2B42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6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6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5">
    <w:name w:val="Знак1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6">
    <w:name w:val="Таблицы (моноширинный)"/>
    <w:basedOn w:val="1"/>
    <w:next w:val="1"/>
    <w:uiPriority w:val="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2024-10-23T07:27:31Z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36BFA1CFA9C649F6905FAE464AFA40C0_13</vt:lpwstr>
  </property>
</Properties>
</file>