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25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01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02B57CE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4429E84C">
      <w:pPr>
        <w:spacing w:after="0"/>
        <w:ind w:firstLine="851"/>
        <w:rPr>
          <w:b/>
          <w:bCs/>
          <w:sz w:val="28"/>
          <w:szCs w:val="28"/>
        </w:rPr>
      </w:pPr>
    </w:p>
    <w:p w14:paraId="65BBE85D">
      <w:pPr>
        <w:pStyle w:val="13"/>
        <w:spacing w:before="0" w:beforeAutospacing="0" w:after="0" w:afterAutospacing="0"/>
        <w:jc w:val="both"/>
        <w:rPr>
          <w:color w:val="000000"/>
        </w:rPr>
      </w:pPr>
    </w:p>
    <w:p w14:paraId="326BC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ТОРБЕЕВСКОГО ГОРОДСКОГО ПОСЕЛЕНИЯ</w:t>
      </w:r>
    </w:p>
    <w:p w14:paraId="3DB7B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 w14:paraId="4F61080D">
      <w:pPr>
        <w:pStyle w:val="39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7DBB750">
      <w:pPr>
        <w:pStyle w:val="39"/>
        <w:spacing w:line="240" w:lineRule="auto"/>
        <w:ind w:left="0"/>
        <w:rPr>
          <w:b w:val="0"/>
          <w:bCs/>
          <w:sz w:val="28"/>
        </w:rPr>
      </w:pPr>
    </w:p>
    <w:p w14:paraId="100E903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D835668">
      <w:pPr>
        <w:spacing w:line="252" w:lineRule="auto"/>
        <w:jc w:val="center"/>
        <w:rPr>
          <w:b/>
          <w:sz w:val="28"/>
          <w:szCs w:val="28"/>
        </w:rPr>
      </w:pPr>
    </w:p>
    <w:p w14:paraId="47891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от  </w:t>
      </w:r>
      <w:r>
        <w:rPr>
          <w:rFonts w:hint="default"/>
          <w:b/>
          <w:sz w:val="28"/>
          <w:szCs w:val="28"/>
          <w:lang w:val="ru-RU"/>
        </w:rPr>
        <w:t xml:space="preserve">13  января 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г.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№ 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</w:t>
      </w:r>
    </w:p>
    <w:p w14:paraId="6C57F7FF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р.п. Торбеево                 </w:t>
      </w:r>
    </w:p>
    <w:p w14:paraId="39C37FE6">
      <w:pPr>
        <w:spacing w:line="252" w:lineRule="auto"/>
        <w:ind w:left="360"/>
        <w:jc w:val="center"/>
        <w:rPr>
          <w:b/>
          <w:bCs/>
          <w:sz w:val="28"/>
          <w:szCs w:val="28"/>
        </w:rPr>
      </w:pPr>
    </w:p>
    <w:p w14:paraId="7C5AF544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правотворческой деятельности администрации  Торбеевского городского поселения  на </w:t>
      </w:r>
      <w:r>
        <w:rPr>
          <w:rFonts w:hint="default"/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 xml:space="preserve"> квартал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г.</w:t>
      </w:r>
    </w:p>
    <w:p w14:paraId="6C5EEEAB">
      <w:pPr>
        <w:spacing w:line="252" w:lineRule="auto"/>
        <w:ind w:left="36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D995570">
      <w:pPr>
        <w:spacing w:line="252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 С целью совершенствования работы по формированию нормативно-правовой базы  администрации Торбеевского городского поселения, в </w:t>
      </w:r>
      <w:r>
        <w:rPr>
          <w:rFonts w:hint="default" w:ascii="Times New Roman" w:hAnsi="Times New Roman" w:cs="Times New Roman"/>
          <w:sz w:val="28"/>
          <w:szCs w:val="28"/>
        </w:rP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Уставом Торбеевского городского поселения, администрация Торбеевского городского поселения постановляет: </w:t>
      </w:r>
    </w:p>
    <w:p w14:paraId="53D6921E">
      <w:pPr>
        <w:spacing w:line="252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C4C3151">
      <w:pPr>
        <w:spacing w:line="252" w:lineRule="auto"/>
        <w:ind w:left="36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907E0C2">
      <w:pPr>
        <w:spacing w:line="252" w:lineRule="auto"/>
        <w:ind w:left="284" w:firstLine="993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 Утвердить План правотворческой деятельности администрации  </w:t>
      </w: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поселения  на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г. (приложение 1).</w:t>
      </w:r>
    </w:p>
    <w:p w14:paraId="2534E999">
      <w:pPr>
        <w:spacing w:line="252" w:lineRule="auto"/>
        <w:ind w:left="284" w:firstLine="993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 Вносить изменения и дополнения в указанный План по мере необходимости.</w:t>
      </w:r>
    </w:p>
    <w:p w14:paraId="5E2AB683">
      <w:pPr>
        <w:pStyle w:val="34"/>
        <w:ind w:left="284" w:firstLine="993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3.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«Торбеевский вестник», размещению на официальном сайте Торбеевского   муниципального района в сети Интернет на странице </w:t>
      </w: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5C80FEDA">
      <w:pPr>
        <w:spacing w:line="252" w:lineRule="auto"/>
        <w:ind w:left="284" w:firstLine="993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4. Контроль за исполнением настоящего оставляю за собой.</w:t>
      </w:r>
    </w:p>
    <w:p w14:paraId="30967E1D">
      <w:pPr>
        <w:spacing w:line="252" w:lineRule="auto"/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0DFBEF8">
      <w:pPr>
        <w:spacing w:line="252" w:lineRule="auto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администрации</w:t>
      </w:r>
    </w:p>
    <w:p w14:paraId="10539AFA">
      <w:pPr>
        <w:spacing w:line="252" w:lineRule="auto"/>
        <w:ind w:left="36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Торбеевского гороского поселения           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Балашов</w:t>
      </w:r>
    </w:p>
    <w:p w14:paraId="596BBD1D">
      <w:pPr>
        <w:spacing w:line="252" w:lineRule="auto"/>
        <w:ind w:left="360"/>
        <w:rPr>
          <w:rFonts w:hint="default"/>
          <w:sz w:val="28"/>
          <w:szCs w:val="28"/>
          <w:lang w:val="ru-RU"/>
        </w:rPr>
      </w:pPr>
    </w:p>
    <w:p w14:paraId="505595C9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 </w:t>
      </w:r>
    </w:p>
    <w:p w14:paraId="41F4E0DB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распоряжением администрации</w:t>
      </w:r>
    </w:p>
    <w:p w14:paraId="02EFE65C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sz w:val="24"/>
          <w:szCs w:val="24"/>
        </w:rPr>
        <w:t>Торбеевского гороского</w:t>
      </w:r>
      <w:r>
        <w:rPr>
          <w:sz w:val="28"/>
          <w:szCs w:val="28"/>
        </w:rPr>
        <w:t xml:space="preserve"> </w:t>
      </w:r>
      <w:r>
        <w:rPr>
          <w:bCs/>
          <w:sz w:val="22"/>
          <w:szCs w:val="22"/>
        </w:rPr>
        <w:t>поселения</w:t>
      </w:r>
    </w:p>
    <w:p w14:paraId="5032A8D2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>
        <w:rPr>
          <w:rFonts w:hint="default"/>
          <w:bCs/>
          <w:sz w:val="22"/>
          <w:szCs w:val="22"/>
          <w:lang w:val="ru-RU"/>
        </w:rPr>
        <w:t xml:space="preserve"> 13 января </w:t>
      </w:r>
      <w:r>
        <w:rPr>
          <w:bCs/>
          <w:sz w:val="22"/>
          <w:szCs w:val="22"/>
        </w:rPr>
        <w:t xml:space="preserve">  202</w:t>
      </w:r>
      <w:r>
        <w:rPr>
          <w:rFonts w:hint="default"/>
          <w:bCs/>
          <w:sz w:val="22"/>
          <w:szCs w:val="22"/>
          <w:lang w:val="ru-RU"/>
        </w:rPr>
        <w:t>5</w:t>
      </w:r>
      <w:r>
        <w:rPr>
          <w:bCs/>
          <w:sz w:val="22"/>
          <w:szCs w:val="22"/>
        </w:rPr>
        <w:t xml:space="preserve"> г. № </w:t>
      </w:r>
      <w:r>
        <w:rPr>
          <w:rFonts w:hint="default"/>
          <w:bCs/>
          <w:sz w:val="22"/>
          <w:szCs w:val="22"/>
          <w:lang w:val="ru-RU"/>
        </w:rPr>
        <w:t>5</w:t>
      </w:r>
      <w:r>
        <w:rPr>
          <w:bCs/>
          <w:sz w:val="22"/>
          <w:szCs w:val="22"/>
        </w:rPr>
        <w:t xml:space="preserve">   </w:t>
      </w:r>
    </w:p>
    <w:p w14:paraId="1805F8C0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14:paraId="1137FF66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Торбеевского городского поселения на </w:t>
      </w:r>
      <w:r>
        <w:rPr>
          <w:rFonts w:hint="default"/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</w:rPr>
        <w:t>квартал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г.</w:t>
      </w:r>
    </w:p>
    <w:p w14:paraId="0225052C">
      <w:pPr>
        <w:spacing w:line="252" w:lineRule="auto"/>
        <w:ind w:left="360"/>
        <w:jc w:val="center"/>
        <w:rPr>
          <w:b/>
          <w:bCs/>
          <w:sz w:val="28"/>
          <w:szCs w:val="28"/>
        </w:rPr>
      </w:pPr>
    </w:p>
    <w:p w14:paraId="35FB27C3">
      <w:pPr>
        <w:spacing w:line="252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Организационные мероприятия</w:t>
      </w:r>
    </w:p>
    <w:tbl>
      <w:tblPr>
        <w:tblStyle w:val="8"/>
        <w:tblW w:w="821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647"/>
        <w:gridCol w:w="2322"/>
        <w:gridCol w:w="1564"/>
      </w:tblGrid>
      <w:tr w14:paraId="7039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5" w:type="dxa"/>
            <w:noWrap w:val="0"/>
            <w:vAlign w:val="top"/>
          </w:tcPr>
          <w:p w14:paraId="1ABEB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A8D4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47" w:type="dxa"/>
            <w:noWrap w:val="0"/>
            <w:vAlign w:val="top"/>
          </w:tcPr>
          <w:p w14:paraId="56F7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22" w:type="dxa"/>
            <w:noWrap w:val="0"/>
            <w:vAlign w:val="top"/>
          </w:tcPr>
          <w:p w14:paraId="37ABD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64" w:type="dxa"/>
            <w:noWrap w:val="0"/>
            <w:vAlign w:val="top"/>
          </w:tcPr>
          <w:p w14:paraId="5A814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05DF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85" w:type="dxa"/>
            <w:noWrap w:val="0"/>
            <w:vAlign w:val="top"/>
          </w:tcPr>
          <w:p w14:paraId="097FA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7" w:type="dxa"/>
            <w:noWrap w:val="0"/>
            <w:vAlign w:val="top"/>
          </w:tcPr>
          <w:p w14:paraId="4CA0E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322" w:type="dxa"/>
            <w:noWrap w:val="0"/>
            <w:vAlign w:val="top"/>
          </w:tcPr>
          <w:p w14:paraId="3E50E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745ED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14:paraId="7E696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85" w:type="dxa"/>
            <w:noWrap w:val="0"/>
            <w:vAlign w:val="top"/>
          </w:tcPr>
          <w:p w14:paraId="323FD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7" w:type="dxa"/>
            <w:noWrap w:val="0"/>
            <w:vAlign w:val="top"/>
          </w:tcPr>
          <w:p w14:paraId="31AAE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322" w:type="dxa"/>
            <w:noWrap w:val="0"/>
            <w:vAlign w:val="top"/>
          </w:tcPr>
          <w:p w14:paraId="32A11908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27121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14:paraId="1CBFF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85" w:type="dxa"/>
            <w:noWrap w:val="0"/>
            <w:vAlign w:val="top"/>
          </w:tcPr>
          <w:p w14:paraId="520AD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7" w:type="dxa"/>
            <w:noWrap w:val="0"/>
            <w:vAlign w:val="top"/>
          </w:tcPr>
          <w:p w14:paraId="4A835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322" w:type="dxa"/>
            <w:noWrap w:val="0"/>
            <w:vAlign w:val="top"/>
          </w:tcPr>
          <w:p w14:paraId="30FB9287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30987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17B9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85" w:type="dxa"/>
            <w:noWrap w:val="0"/>
            <w:vAlign w:val="top"/>
          </w:tcPr>
          <w:p w14:paraId="384C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7" w:type="dxa"/>
            <w:noWrap w:val="0"/>
            <w:vAlign w:val="top"/>
          </w:tcPr>
          <w:p w14:paraId="50DF2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реестров муниципальных нормативных правовых актов, принятых администрацией и  Советом депутатов Торбеевского городского поселения</w:t>
            </w:r>
          </w:p>
        </w:tc>
        <w:tc>
          <w:tcPr>
            <w:tcW w:w="2322" w:type="dxa"/>
            <w:noWrap w:val="0"/>
            <w:vAlign w:val="top"/>
          </w:tcPr>
          <w:p w14:paraId="4E45294D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0AFC9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6590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685" w:type="dxa"/>
            <w:noWrap w:val="0"/>
            <w:vAlign w:val="top"/>
          </w:tcPr>
          <w:p w14:paraId="78B4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7" w:type="dxa"/>
            <w:noWrap w:val="0"/>
            <w:vAlign w:val="top"/>
          </w:tcPr>
          <w:p w14:paraId="5C48C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муниципальных нормативных актах, принятых администрацией и  Советом депутатов Торбеевского городского  поселения и их текстов в Регистр нормативных правовых актов  Республики Мордовия</w:t>
            </w:r>
          </w:p>
        </w:tc>
        <w:tc>
          <w:tcPr>
            <w:tcW w:w="2322" w:type="dxa"/>
            <w:noWrap w:val="0"/>
            <w:vAlign w:val="top"/>
          </w:tcPr>
          <w:p w14:paraId="77FE6A46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1A60F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15 рабочих дней со дня официального опубликования  НПА</w:t>
            </w:r>
          </w:p>
        </w:tc>
      </w:tr>
      <w:tr w14:paraId="5E543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685" w:type="dxa"/>
            <w:noWrap w:val="0"/>
            <w:vAlign w:val="top"/>
          </w:tcPr>
          <w:p w14:paraId="4054D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7" w:type="dxa"/>
            <w:noWrap w:val="0"/>
            <w:vAlign w:val="top"/>
          </w:tcPr>
          <w:p w14:paraId="3E0C4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проектов муниципальных НПА, подлежащих принятию администрацией и  Советом депутатов Торбеевского городского поселения в прокуратуру Торбеевского района</w:t>
            </w:r>
          </w:p>
        </w:tc>
        <w:tc>
          <w:tcPr>
            <w:tcW w:w="2322" w:type="dxa"/>
            <w:noWrap w:val="0"/>
            <w:vAlign w:val="top"/>
          </w:tcPr>
          <w:p w14:paraId="4049466C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5416D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принятия</w:t>
            </w:r>
          </w:p>
        </w:tc>
      </w:tr>
      <w:tr w14:paraId="4832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685" w:type="dxa"/>
            <w:noWrap w:val="0"/>
            <w:vAlign w:val="top"/>
          </w:tcPr>
          <w:p w14:paraId="0E51E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7" w:type="dxa"/>
            <w:noWrap w:val="0"/>
            <w:vAlign w:val="top"/>
          </w:tcPr>
          <w:p w14:paraId="4391B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реестра муниципальных правовых актов, принятых администрацией и  Советом депутатов Торбеевского городского поселения в прокуратуру Торбеевского района</w:t>
            </w:r>
          </w:p>
        </w:tc>
        <w:tc>
          <w:tcPr>
            <w:tcW w:w="2322" w:type="dxa"/>
            <w:noWrap w:val="0"/>
            <w:vAlign w:val="top"/>
          </w:tcPr>
          <w:p w14:paraId="122F5AC0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4" w:type="dxa"/>
            <w:noWrap w:val="0"/>
            <w:vAlign w:val="top"/>
          </w:tcPr>
          <w:p w14:paraId="5EDB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дней после принятия</w:t>
            </w:r>
          </w:p>
        </w:tc>
      </w:tr>
    </w:tbl>
    <w:p w14:paraId="1FD55B8E">
      <w:pPr>
        <w:spacing w:line="252" w:lineRule="auto"/>
        <w:ind w:left="360"/>
        <w:rPr>
          <w:b/>
          <w:bCs/>
          <w:sz w:val="28"/>
          <w:szCs w:val="28"/>
        </w:rPr>
      </w:pPr>
    </w:p>
    <w:p w14:paraId="6DC6DB0F">
      <w:pPr>
        <w:spacing w:line="252" w:lineRule="auto"/>
        <w:jc w:val="center"/>
        <w:rPr>
          <w:b/>
          <w:bCs/>
          <w:sz w:val="28"/>
          <w:szCs w:val="28"/>
        </w:rPr>
      </w:pPr>
    </w:p>
    <w:p w14:paraId="195D2328">
      <w:pPr>
        <w:spacing w:line="252" w:lineRule="auto"/>
        <w:jc w:val="center"/>
        <w:rPr>
          <w:b/>
          <w:bCs/>
          <w:sz w:val="28"/>
          <w:szCs w:val="28"/>
        </w:rPr>
      </w:pPr>
    </w:p>
    <w:p w14:paraId="7416DBC8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Мероприятия по разработке и принятию муниципальных нормативных правовых актов</w:t>
      </w:r>
    </w:p>
    <w:p w14:paraId="56014B3C">
      <w:pPr>
        <w:spacing w:line="252" w:lineRule="auto"/>
        <w:jc w:val="center"/>
        <w:rPr>
          <w:b/>
          <w:bCs/>
          <w:sz w:val="28"/>
          <w:szCs w:val="28"/>
        </w:rPr>
      </w:pPr>
    </w:p>
    <w:tbl>
      <w:tblPr>
        <w:tblStyle w:val="8"/>
        <w:tblW w:w="91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37"/>
        <w:gridCol w:w="2843"/>
        <w:gridCol w:w="1422"/>
      </w:tblGrid>
      <w:tr w14:paraId="3B45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7154A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81DE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7" w:type="dxa"/>
            <w:noWrap w:val="0"/>
            <w:vAlign w:val="top"/>
          </w:tcPr>
          <w:p w14:paraId="4BD3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843" w:type="dxa"/>
            <w:noWrap w:val="0"/>
            <w:vAlign w:val="top"/>
          </w:tcPr>
          <w:p w14:paraId="641F2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noWrap w:val="0"/>
            <w:vAlign w:val="top"/>
          </w:tcPr>
          <w:p w14:paraId="44A77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4F30E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7DD4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noWrap w:val="0"/>
            <w:vAlign w:val="top"/>
          </w:tcPr>
          <w:p w14:paraId="2A196A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Решение Совета депутатов Торбеевского городского поселения о внесении изменений в решение Совета депутатов Торбеевского городского поселения «О бюджете Торбеевского городского поселения Торбеевского муниципального района Республики Мордовия на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 и плановый 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гг »</w:t>
            </w:r>
          </w:p>
          <w:p w14:paraId="6F55A393">
            <w:pPr>
              <w:ind w:firstLine="568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noWrap w:val="0"/>
            <w:vAlign w:val="top"/>
          </w:tcPr>
          <w:p w14:paraId="5995B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14:paraId="1C000230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 w14:paraId="5BE2EB13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7067D37E">
            <w:pPr>
              <w:jc w:val="center"/>
              <w:rPr>
                <w:sz w:val="24"/>
                <w:szCs w:val="24"/>
              </w:rPr>
            </w:pPr>
          </w:p>
        </w:tc>
      </w:tr>
      <w:tr w14:paraId="42B3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58029694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noWrap w:val="0"/>
            <w:vAlign w:val="top"/>
          </w:tcPr>
          <w:p w14:paraId="647B7129">
            <w:pPr>
              <w:pStyle w:val="26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административных регламентов предоставления муниципальных услуг и внесение изменений в существующие</w:t>
            </w:r>
          </w:p>
        </w:tc>
        <w:tc>
          <w:tcPr>
            <w:tcW w:w="2843" w:type="dxa"/>
            <w:noWrap w:val="0"/>
            <w:vAlign w:val="top"/>
          </w:tcPr>
          <w:p w14:paraId="668A2E35"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422" w:type="dxa"/>
            <w:noWrap w:val="0"/>
            <w:vAlign w:val="top"/>
          </w:tcPr>
          <w:p w14:paraId="168FDE77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14:paraId="7DA28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C6827D9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noWrap w:val="0"/>
            <w:vAlign w:val="top"/>
          </w:tcPr>
          <w:p w14:paraId="7A92B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Устав Торбеевского городского поселения </w:t>
            </w:r>
          </w:p>
        </w:tc>
        <w:tc>
          <w:tcPr>
            <w:tcW w:w="2843" w:type="dxa"/>
            <w:noWrap w:val="0"/>
            <w:vAlign w:val="top"/>
          </w:tcPr>
          <w:p w14:paraId="08C33999"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422" w:type="dxa"/>
            <w:noWrap w:val="0"/>
            <w:vAlign w:val="top"/>
          </w:tcPr>
          <w:p w14:paraId="11DD8B04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242BCEF8">
            <w:pPr>
              <w:jc w:val="center"/>
              <w:rPr>
                <w:sz w:val="24"/>
                <w:szCs w:val="24"/>
              </w:rPr>
            </w:pPr>
          </w:p>
        </w:tc>
      </w:tr>
      <w:tr w14:paraId="22B5B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6AE6E4A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noWrap w:val="0"/>
            <w:vAlign w:val="top"/>
          </w:tcPr>
          <w:p w14:paraId="6133E1D4">
            <w:pPr>
              <w:pStyle w:val="4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программ и внесение изменений в существующие</w:t>
            </w:r>
          </w:p>
        </w:tc>
        <w:tc>
          <w:tcPr>
            <w:tcW w:w="2843" w:type="dxa"/>
            <w:noWrap w:val="0"/>
            <w:vAlign w:val="top"/>
          </w:tcPr>
          <w:p w14:paraId="077E8209"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422" w:type="dxa"/>
            <w:noWrap w:val="0"/>
            <w:vAlign w:val="top"/>
          </w:tcPr>
          <w:p w14:paraId="35676B9A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1A2B632B">
            <w:pPr>
              <w:jc w:val="center"/>
              <w:rPr>
                <w:sz w:val="24"/>
                <w:szCs w:val="24"/>
              </w:rPr>
            </w:pPr>
          </w:p>
        </w:tc>
      </w:tr>
      <w:tr w14:paraId="41428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71EC682C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noWrap w:val="0"/>
            <w:vAlign w:val="top"/>
          </w:tcPr>
          <w:p w14:paraId="033FF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НПА согласно ФЗ № 478-ФЗ от 30.12.2021г «О внесении изменений в отдельные законодательные акты Российской Федерации»</w:t>
            </w:r>
          </w:p>
        </w:tc>
        <w:tc>
          <w:tcPr>
            <w:tcW w:w="2843" w:type="dxa"/>
            <w:noWrap w:val="0"/>
            <w:vAlign w:val="top"/>
          </w:tcPr>
          <w:p w14:paraId="53B964E6"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422" w:type="dxa"/>
            <w:noWrap w:val="0"/>
            <w:vAlign w:val="top"/>
          </w:tcPr>
          <w:p w14:paraId="5B5C59A5">
            <w:pPr>
              <w:ind w:firstLine="120" w:firstLineChars="50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65435163">
            <w:pPr>
              <w:jc w:val="center"/>
              <w:rPr>
                <w:sz w:val="24"/>
                <w:szCs w:val="24"/>
              </w:rPr>
            </w:pPr>
          </w:p>
        </w:tc>
      </w:tr>
      <w:tr w14:paraId="5D89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2DE47612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  <w:noWrap w:val="0"/>
            <w:vAlign w:val="top"/>
          </w:tcPr>
          <w:p w14:paraId="19289C1D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НПА согласно ФЗ № 414-ФЗ от 21.12.2021 «</w:t>
            </w:r>
            <w:r>
              <w:rPr>
                <w:sz w:val="24"/>
                <w:szCs w:val="24"/>
                <w:shd w:val="clear" w:color="auto" w:fill="FFFFFF"/>
              </w:rPr>
              <w:t>Об общих принципах организации публичной власти в субъектах Российской Федерации»</w:t>
            </w:r>
          </w:p>
        </w:tc>
        <w:tc>
          <w:tcPr>
            <w:tcW w:w="2843" w:type="dxa"/>
            <w:noWrap w:val="0"/>
            <w:vAlign w:val="top"/>
          </w:tcPr>
          <w:p w14:paraId="502DAAC6">
            <w:r>
              <w:rPr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422" w:type="dxa"/>
            <w:noWrap w:val="0"/>
            <w:vAlign w:val="top"/>
          </w:tcPr>
          <w:p w14:paraId="61DC7A75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5FB04E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02F5B3">
      <w:pPr>
        <w:spacing w:line="252" w:lineRule="auto"/>
        <w:jc w:val="both"/>
        <w:rPr>
          <w:b/>
          <w:bCs/>
          <w:sz w:val="28"/>
          <w:szCs w:val="28"/>
        </w:rPr>
      </w:pPr>
    </w:p>
    <w:p w14:paraId="5BD91094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0781D53"/>
    <w:rsid w:val="310A3BD1"/>
    <w:rsid w:val="3333258B"/>
    <w:rsid w:val="3F121267"/>
    <w:rsid w:val="3F2269FC"/>
    <w:rsid w:val="3FAB016F"/>
    <w:rsid w:val="3FEF3F72"/>
    <w:rsid w:val="41FB00C8"/>
    <w:rsid w:val="5A7102AA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7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6">
    <w:name w:val="blk"/>
    <w:qFormat/>
    <w:uiPriority w:val="0"/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39">
    <w:name w:val="FR1"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0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2025-01-14T08:38:25Z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FE449DA9AB96426CAB1DD79170F475F4_13</vt:lpwstr>
  </property>
</Properties>
</file>