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D5DA9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4DD8A1C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68E4B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4C7F600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3907A294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16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01</w:t>
      </w:r>
      <w:r>
        <w:rPr>
          <w:rFonts w:ascii="Times New Roman CYR" w:hAnsi="Times New Roman CYR" w:cs="Times New Roman CYR"/>
          <w:sz w:val="20"/>
          <w:szCs w:val="20"/>
        </w:rPr>
        <w:t>.202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5</w:t>
      </w:r>
    </w:p>
    <w:p w14:paraId="61896F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2</w:t>
      </w:r>
    </w:p>
    <w:p w14:paraId="4628D6C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02B57CE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4429E84C">
      <w:pPr>
        <w:spacing w:after="0"/>
        <w:ind w:firstLine="851"/>
        <w:rPr>
          <w:b/>
          <w:bCs/>
          <w:sz w:val="28"/>
          <w:szCs w:val="28"/>
        </w:rPr>
      </w:pPr>
    </w:p>
    <w:p w14:paraId="70F78C0E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АДМИНИСТРАЦИЯ ТОРБЕЕВСКОГО ГОРОДСКОГО ПОСЕЛЕНИЯ</w:t>
      </w:r>
    </w:p>
    <w:p w14:paraId="63C4D73D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ТОРБЕЕВСКОГО МУНИЦИПАЛЬНОГО РАЙОНА</w:t>
      </w:r>
    </w:p>
    <w:p w14:paraId="11823D91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РЕСПУБЛИКИ МОРДОВИЯ</w:t>
      </w:r>
    </w:p>
    <w:p w14:paraId="4C80A78F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069AFC25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К.Маркса ул., д. 7б, рп Торбеево, 431030</w:t>
      </w:r>
    </w:p>
    <w:p w14:paraId="02C7BBB6">
      <w:pPr>
        <w:tabs>
          <w:tab w:val="left" w:pos="2430"/>
        </w:tabs>
        <w:spacing w:after="0" w:line="240" w:lineRule="auto"/>
        <w:jc w:val="center"/>
        <w:rPr>
          <w:rStyle w:val="8"/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Тел</w:t>
      </w:r>
      <w:r>
        <w:rPr>
          <w:rFonts w:ascii="Times New Roman" w:hAnsi="Times New Roman" w:cs="Times New Roman"/>
          <w:lang w:val="en-US"/>
        </w:rPr>
        <w:t xml:space="preserve">. (83456) 2-01-00, 2-01-01, e-mail: </w:t>
      </w:r>
      <w:r>
        <w:fldChar w:fldCharType="begin"/>
      </w:r>
      <w:r>
        <w:instrText xml:space="preserve"> HYPERLINK "mailto:possovettorb@mail.ru" </w:instrText>
      </w:r>
      <w:r>
        <w:fldChar w:fldCharType="separate"/>
      </w:r>
      <w:r>
        <w:rPr>
          <w:rStyle w:val="8"/>
          <w:rFonts w:ascii="Times New Roman" w:hAnsi="Times New Roman" w:cs="Times New Roman"/>
          <w:lang w:val="en-US"/>
        </w:rPr>
        <w:t>possovettorb@mail.ru</w:t>
      </w:r>
      <w:r>
        <w:rPr>
          <w:rStyle w:val="8"/>
          <w:rFonts w:ascii="Times New Roman" w:hAnsi="Times New Roman" w:cs="Times New Roman"/>
          <w:lang w:val="en-US"/>
        </w:rPr>
        <w:fldChar w:fldCharType="end"/>
      </w:r>
    </w:p>
    <w:p w14:paraId="063443C6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u w:val="single"/>
          <w:lang w:val="en-US"/>
        </w:rPr>
      </w:pPr>
    </w:p>
    <w:p w14:paraId="1E18A45A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u w:val="single"/>
          <w:lang w:val="en-US"/>
        </w:rPr>
      </w:pPr>
    </w:p>
    <w:p w14:paraId="3265C49F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u w:val="single"/>
          <w:lang w:val="en-US"/>
        </w:rPr>
      </w:pPr>
    </w:p>
    <w:p w14:paraId="0534DCE2">
      <w:pPr>
        <w:pStyle w:val="11"/>
        <w:jc w:val="center"/>
        <w:rPr>
          <w:sz w:val="24"/>
          <w:szCs w:val="24"/>
          <w:lang w:val="en-US"/>
        </w:rPr>
      </w:pPr>
    </w:p>
    <w:p w14:paraId="580A8A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14:paraId="277A51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A9C3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16 января 2025                                                                                                        № 16</w:t>
      </w:r>
    </w:p>
    <w:p w14:paraId="75F0732D">
      <w:pPr>
        <w:tabs>
          <w:tab w:val="left" w:pos="163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0503B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3"/>
          <w:szCs w:val="23"/>
          <w:lang w:eastAsia="ru-RU"/>
        </w:rPr>
      </w:pPr>
      <w:bookmarkStart w:id="0" w:name="_Hlk82468234"/>
      <w:r>
        <w:rPr>
          <w:rFonts w:ascii="Times New Roman" w:hAnsi="Times New Roman" w:eastAsia="Times New Roman" w:cs="Times New Roman"/>
          <w:color w:val="1A1A1A"/>
          <w:sz w:val="23"/>
          <w:szCs w:val="23"/>
          <w:lang w:eastAsia="ru-RU"/>
        </w:rPr>
        <w:t>Об утверждении Положения о признании  задолженности по платежам в бюджет  сомнительной или безнадежной к взысканию</w:t>
      </w:r>
    </w:p>
    <w:p w14:paraId="2673907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3"/>
          <w:szCs w:val="23"/>
          <w:lang w:eastAsia="ru-RU"/>
        </w:rPr>
      </w:pPr>
    </w:p>
    <w:p w14:paraId="2F0AE5B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3"/>
          <w:szCs w:val="23"/>
          <w:lang w:eastAsia="ru-RU"/>
        </w:rPr>
      </w:pPr>
    </w:p>
    <w:p w14:paraId="3A7AAD21">
      <w:pPr>
        <w:pStyle w:val="3"/>
        <w:shd w:val="clear" w:color="auto" w:fill="FFFFFF"/>
        <w:spacing w:before="0" w:after="240"/>
        <w:jc w:val="both"/>
        <w:textAlignment w:val="baseline"/>
        <w:rPr>
          <w:rFonts w:ascii="Times New Roman" w:hAnsi="Times New Roman" w:eastAsia="Times New Roman" w:cs="Times New Roman"/>
          <w:b w:val="0"/>
          <w:color w:val="000000" w:themeColor="text1"/>
          <w:sz w:val="23"/>
          <w:szCs w:val="23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color w:val="1A1A1A"/>
          <w:sz w:val="23"/>
          <w:szCs w:val="23"/>
          <w:lang w:eastAsia="ru-RU"/>
        </w:rPr>
        <w:t xml:space="preserve">В соответствии с Гражданским кодексом РФ, </w:t>
      </w:r>
      <w:r>
        <w:rPr>
          <w:rFonts w:ascii="Times New Roman" w:hAnsi="Times New Roman" w:cs="Times New Roman"/>
          <w:b w:val="0"/>
          <w:color w:val="444444"/>
          <w:sz w:val="24"/>
          <w:szCs w:val="24"/>
        </w:rPr>
        <w:t>Бюджетным Кодексом Российской Федерации,</w:t>
      </w:r>
      <w:r>
        <w:rPr>
          <w:rFonts w:ascii="Times New Roman" w:hAnsi="Times New Roman" w:eastAsia="Times New Roman" w:cs="Times New Roman"/>
          <w:b w:val="0"/>
          <w:color w:val="1A1A1A"/>
          <w:sz w:val="23"/>
          <w:szCs w:val="23"/>
          <w:lang w:eastAsia="ru-RU"/>
        </w:rPr>
        <w:t xml:space="preserve"> Федеральным законом от 02.10.2007 № 229-ФЗ «Об исполнительном производстве», приказом Минфина России от 27.02.2018 № 32н «Об утверждении федерального стандарта бухгалтерского учета для организаций государственного сектора «Доходы»», Федеральным законом от 06.12.2011 № 402-ФЗ «О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3"/>
          <w:szCs w:val="23"/>
          <w:lang w:eastAsia="ru-RU"/>
          <w14:textFill>
            <w14:solidFill>
              <w14:schemeClr w14:val="tx1"/>
            </w14:solidFill>
          </w14:textFill>
        </w:rPr>
        <w:t>бухгалтерском учете», приказом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государственных (муниципальных) учреждений и инструкций по его применению»  администрация Торбеевского городского поселения Торбеевского  муниципального района Республики Мордовия</w:t>
      </w:r>
    </w:p>
    <w:p w14:paraId="608B5544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7022954C">
      <w:pPr>
        <w:tabs>
          <w:tab w:val="left" w:pos="510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 О С Т А Н О В Л Я Е Т:</w:t>
      </w:r>
      <w:bookmarkEnd w:id="0"/>
    </w:p>
    <w:p w14:paraId="003DDDB3">
      <w:pPr>
        <w:pStyle w:val="1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75B55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3"/>
          <w:szCs w:val="23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3"/>
          <w:szCs w:val="23"/>
          <w:lang w:eastAsia="ru-RU"/>
          <w14:textFill>
            <w14:solidFill>
              <w14:schemeClr w14:val="tx1"/>
            </w14:solidFill>
          </w14:textFill>
        </w:rPr>
        <w:t>1. Утвердить Положение о признании задолженности по платежам в бюджет  сомнительной или безнадежной к взысканию (Приложение № 1).</w:t>
      </w:r>
    </w:p>
    <w:p w14:paraId="7EDA52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3"/>
          <w:szCs w:val="23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3"/>
          <w:szCs w:val="23"/>
          <w:lang w:eastAsia="ru-RU"/>
          <w14:textFill>
            <w14:solidFill>
              <w14:schemeClr w14:val="tx1"/>
            </w14:solidFill>
          </w14:textFill>
        </w:rPr>
        <w:t>2. Создать комиссию по рассмотрению вопросов о признании задолженности по платежам в бюджет  сомнительной или безнадежной к взысканию (Приложение № 2).</w:t>
      </w:r>
    </w:p>
    <w:p w14:paraId="7A24D3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3"/>
          <w:szCs w:val="23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3"/>
          <w:szCs w:val="23"/>
          <w:lang w:eastAsia="ru-RU"/>
          <w14:textFill>
            <w14:solidFill>
              <w14:schemeClr w14:val="tx1"/>
            </w14:solidFill>
          </w14:textFill>
        </w:rPr>
        <w:t>4. Контроль за исполнением настоящего постановления оставляю за собой</w:t>
      </w:r>
    </w:p>
    <w:p w14:paraId="71D05E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3"/>
          <w:szCs w:val="23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3"/>
          <w:szCs w:val="23"/>
          <w:lang w:eastAsia="ru-RU"/>
          <w14:textFill>
            <w14:solidFill>
              <w14:schemeClr w14:val="tx1"/>
            </w14:solidFill>
          </w14:textFill>
        </w:rPr>
        <w:t>5. Настоящее постановление вступает в силу со дня его официального опубликования на официальном сайте органов местного самоуправления Торбеевского  городского поселения Торбеевского муниципального района в сети «Интернет»  в «Торбеевский вестник»</w:t>
      </w:r>
    </w:p>
    <w:p w14:paraId="61BAEE1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3"/>
          <w:szCs w:val="23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3"/>
          <w:szCs w:val="23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377E30D6"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  </w:t>
      </w:r>
    </w:p>
    <w:tbl>
      <w:tblPr>
        <w:tblStyle w:val="7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00"/>
        <w:gridCol w:w="238"/>
        <w:gridCol w:w="4843"/>
      </w:tblGrid>
      <w:tr w14:paraId="4F5C1E47">
        <w:tc>
          <w:tcPr>
            <w:tcW w:w="4700" w:type="dxa"/>
            <w:shd w:val="clear" w:color="auto" w:fill="auto"/>
          </w:tcPr>
          <w:p w14:paraId="7F245309">
            <w:pPr>
              <w:pStyle w:val="42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Глава администрации Торбеевского городского поселения</w:t>
            </w:r>
          </w:p>
        </w:tc>
        <w:tc>
          <w:tcPr>
            <w:tcW w:w="238" w:type="dxa"/>
            <w:shd w:val="clear" w:color="auto" w:fill="auto"/>
          </w:tcPr>
          <w:p w14:paraId="2F92838C">
            <w:pPr>
              <w:pStyle w:val="42"/>
              <w:snapToGrid w:val="0"/>
              <w:ind w:left="-55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3" w:type="dxa"/>
            <w:shd w:val="clear" w:color="auto" w:fill="auto"/>
          </w:tcPr>
          <w:p w14:paraId="22CD4E54">
            <w:pPr>
              <w:pStyle w:val="42"/>
              <w:snapToGrid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  <w:p w14:paraId="3942B665">
            <w:pPr>
              <w:pStyle w:val="42"/>
              <w:snapToGrid w:val="0"/>
              <w:jc w:val="righ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А.Н.Балашов                </w:t>
            </w:r>
          </w:p>
        </w:tc>
      </w:tr>
    </w:tbl>
    <w:p w14:paraId="44B61AE3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7DB43E0B">
      <w:pPr>
        <w:pStyle w:val="4"/>
        <w:shd w:val="clear" w:color="auto" w:fill="FFFFFF"/>
        <w:spacing w:before="0"/>
        <w:ind w:firstLine="709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Приложение 1</w:t>
      </w:r>
    </w:p>
    <w:p w14:paraId="06BD2935">
      <w:pPr>
        <w:pStyle w:val="4"/>
        <w:shd w:val="clear" w:color="auto" w:fill="FFFFFF"/>
        <w:spacing w:before="0"/>
        <w:ind w:firstLine="709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 Постановлению администрации</w:t>
      </w:r>
    </w:p>
    <w:p w14:paraId="2D8B6E8D">
      <w:pPr>
        <w:pStyle w:val="4"/>
        <w:shd w:val="clear" w:color="auto" w:fill="FFFFFF"/>
        <w:spacing w:before="0"/>
        <w:ind w:firstLine="709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Торбеевского  городского поселения Торбеевского муниципального района</w:t>
      </w:r>
    </w:p>
    <w:p w14:paraId="7EC9D25F">
      <w:pPr>
        <w:pStyle w:val="4"/>
        <w:shd w:val="clear" w:color="auto" w:fill="FFFFFF"/>
        <w:spacing w:before="0"/>
        <w:ind w:firstLine="709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от 16.01.2025  г. № 16</w:t>
      </w:r>
    </w:p>
    <w:p w14:paraId="1F9892C8"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> </w:t>
      </w:r>
    </w:p>
    <w:p w14:paraId="55A2287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ПОЛОЖЕНИЕ</w:t>
      </w:r>
    </w:p>
    <w:p w14:paraId="49623D2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о признании  задолженности по платежам в бюджет сомнительной или безнадежной к взысканию</w:t>
      </w:r>
    </w:p>
    <w:p w14:paraId="53179B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657916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1 Общие положения</w:t>
      </w:r>
    </w:p>
    <w:p w14:paraId="5ADD76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1.1. Настоящее Положение разработано в соответствии с Гражданским кодексом РФ, Федеральным законом от 02.10.2007 № 229-ФЗ «Об исполнительном производстве», приказом Минфина России от 27.02.2018 № 32н «Об утверждении федерального стандарта бухгалтерского учета для организаций государственного сектора «Доходы»», Федеральным законом от 06.12.2011 № 402-ФЗ «О бухгалтерском учете», приказом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 органов), органов местного самоуправления, органов управления государственных (муниципальных) учреждений и инструкций по его применению», приказом Министерства финансов Российской Федерации от 13.06.1995 № 49 «Об утверждении методических указаний по инвентаризации имущества и финансовых обязательств». </w:t>
      </w:r>
    </w:p>
    <w:p w14:paraId="0D01D2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1.2. Настоящее Положение устанавливает правила и условия признания администрацией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Торбеевского  городского поселения Торбеевского муниципального района (далее Торбеевское городское поселение) как главным администратором доходов бюджета Торбеевского  городского поселения сомнительной или безнадежной к взысканию дебиторской задолженности в бюджет Торбеевского  городского поселения.</w:t>
      </w:r>
    </w:p>
    <w:p w14:paraId="0156AA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1.3. Настоящее положение применяется в отношении закрепленных за администрацией Торбеевского  городского поселения видов (подвидов) доходов бюджета Торбеевского  городского поселения.</w:t>
      </w:r>
    </w:p>
    <w:p w14:paraId="74DA59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1.4. Решение о признании сомнительной или безнадежной к взысканию в бюджет Торбеевского  городского поселения задолженности по платежам оформляется актом комиссии администрации Торбеевского городского поселения по  рассмотрению вопросов о признании сомнительной или безнадежной к взысканию задолженности по платежам в бюджет.</w:t>
      </w:r>
    </w:p>
    <w:p w14:paraId="4B1183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6685859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2. Критерии признания дебиторской задолженности сомнительной или безнадежной к взысканию</w:t>
      </w:r>
    </w:p>
    <w:p w14:paraId="155115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2.1.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.Признанию сомнительной, безнадежной  к взысканию задолженности по платежам в бюджет Муниципального образования Торбеевского  городского поселения Торбеевского муниципального района, в соответствии с настоящим Положением, подлежит задолженность по пеням и штрафам, а так же  по соответствующим платежам в бюджет Торбеевского  городского поселения Торбеевского муниципального района, не перечисленным в установленные сроки (далее – задолженность).</w:t>
      </w:r>
    </w:p>
    <w:p w14:paraId="7C82A3B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2.2. Основанием для признания дебиторской задолженности безнадежной к взысканию является:</w:t>
      </w:r>
    </w:p>
    <w:p w14:paraId="186F3945">
      <w:pPr>
        <w:pStyle w:val="43"/>
        <w:shd w:val="clear" w:color="auto" w:fill="FFFFFF"/>
        <w:spacing w:before="0" w:beforeAutospacing="0" w:after="0" w:afterAutospacing="0"/>
        <w:ind w:left="708" w:firstLine="1"/>
        <w:jc w:val="both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смерть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7DF4D93D">
      <w:pPr>
        <w:pStyle w:val="43"/>
        <w:shd w:val="clear" w:color="auto" w:fill="FFFFFF"/>
        <w:spacing w:before="0" w:beforeAutospacing="0" w:after="0" w:afterAutospacing="0"/>
        <w:ind w:left="708" w:firstLine="1"/>
        <w:jc w:val="both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завершение процедуры банкротства гражданина, индивидуального предпринимателя, юридического лица  в соответствии с </w:t>
      </w:r>
      <w:r>
        <w:fldChar w:fldCharType="begin"/>
      </w:r>
      <w:r>
        <w:instrText xml:space="preserve"> HYPERLINK "https://docs.cntd.ru/document/901831019" \l "7D20K3" </w:instrText>
      </w:r>
      <w:r>
        <w:fldChar w:fldCharType="separate"/>
      </w:r>
      <w:r>
        <w:rPr>
          <w:rStyle w:val="8"/>
          <w:color w:val="000000" w:themeColor="text1"/>
          <w:u w:val="none"/>
          <w14:textFill>
            <w14:solidFill>
              <w14:schemeClr w14:val="tx1"/>
            </w14:solidFill>
          </w14:textFill>
        </w:rPr>
        <w:t>Федеральным законом от 26 октября 2002 года № 127-ФЗ "О несостоятельности (банкротстве)"</w:t>
      </w:r>
      <w:r>
        <w:rPr>
          <w:rStyle w:val="8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 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506CE6BC">
      <w:pPr>
        <w:pStyle w:val="43"/>
        <w:shd w:val="clear" w:color="auto" w:fill="FFFFFF"/>
        <w:spacing w:before="0" w:beforeAutospacing="0" w:after="0" w:afterAutospacing="0"/>
        <w:ind w:left="708" w:firstLine="1"/>
        <w:jc w:val="both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356551CD">
      <w:pPr>
        <w:pStyle w:val="43"/>
        <w:shd w:val="clear" w:color="auto" w:fill="FFFFFF"/>
        <w:spacing w:before="0" w:beforeAutospacing="0" w:after="0" w:afterAutospacing="0"/>
        <w:ind w:left="708" w:firstLine="1"/>
        <w:jc w:val="both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190C7C15">
      <w:pPr>
        <w:pStyle w:val="43"/>
        <w:shd w:val="clear" w:color="auto" w:fill="FFFFFF"/>
        <w:spacing w:before="0" w:beforeAutospacing="0" w:after="0" w:afterAutospacing="0"/>
        <w:ind w:left="708" w:firstLine="1"/>
        <w:jc w:val="both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r>
        <w:fldChar w:fldCharType="begin"/>
      </w:r>
      <w:r>
        <w:instrText xml:space="preserve"> HYPERLINK "https://docs.cntd.ru/document/902063102" \l "AAA0NS" </w:instrText>
      </w:r>
      <w:r>
        <w:fldChar w:fldCharType="separate"/>
      </w:r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t>пунктом 3</w:t>
      </w:r>
      <w:r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 или </w:t>
      </w:r>
      <w:r>
        <w:fldChar w:fldCharType="begin"/>
      </w:r>
      <w:r>
        <w:instrText xml:space="preserve"> HYPERLINK "https://docs.cntd.ru/document/902063102" \l "AAC0NT" </w:instrText>
      </w:r>
      <w:r>
        <w:fldChar w:fldCharType="separate"/>
      </w:r>
      <w:r>
        <w:rPr>
          <w:rStyle w:val="8"/>
          <w:color w:val="000000" w:themeColor="text1"/>
          <w:u w:val="none"/>
          <w14:textFill>
            <w14:solidFill>
              <w14:schemeClr w14:val="tx1"/>
            </w14:solidFill>
          </w14:textFill>
        </w:rPr>
        <w:t>4 части 1 статьи 46 Федерального закона от 2 октября 2007 года № 229-ФЗ "Об исполнительном производстве"</w:t>
      </w:r>
      <w:r>
        <w:rPr>
          <w:rStyle w:val="8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33BAA7F1">
      <w:pPr>
        <w:pStyle w:val="43"/>
        <w:shd w:val="clear" w:color="auto" w:fill="FFFFFF"/>
        <w:spacing w:before="0" w:beforeAutospacing="0" w:after="0" w:afterAutospacing="0"/>
        <w:ind w:left="708" w:firstLine="1"/>
        <w:jc w:val="both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4445298D">
      <w:pPr>
        <w:pStyle w:val="43"/>
        <w:shd w:val="clear" w:color="auto" w:fill="FFFFFF"/>
        <w:spacing w:before="0" w:beforeAutospacing="0" w:after="0" w:afterAutospacing="0"/>
        <w:ind w:left="708" w:firstLine="1"/>
        <w:jc w:val="both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r>
        <w:fldChar w:fldCharType="begin"/>
      </w:r>
      <w:r>
        <w:instrText xml:space="preserve"> HYPERLINK "https://docs.cntd.ru/document/902063102" \l "AAA0NS" </w:instrText>
      </w:r>
      <w:r>
        <w:fldChar w:fldCharType="separate"/>
      </w:r>
      <w:r>
        <w:rPr>
          <w:rStyle w:val="8"/>
          <w:color w:val="000000" w:themeColor="text1"/>
          <w:u w:val="none"/>
          <w14:textFill>
            <w14:solidFill>
              <w14:schemeClr w14:val="tx1"/>
            </w14:solidFill>
          </w14:textFill>
        </w:rPr>
        <w:t>пунктом 3</w:t>
      </w:r>
      <w:r>
        <w:rPr>
          <w:rStyle w:val="8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 или </w:t>
      </w:r>
      <w:r>
        <w:fldChar w:fldCharType="begin"/>
      </w:r>
      <w:r>
        <w:instrText xml:space="preserve"> HYPERLINK "https://docs.cntd.ru/document/902063102" \l "AAC0NT" </w:instrText>
      </w:r>
      <w:r>
        <w:fldChar w:fldCharType="separate"/>
      </w:r>
      <w:r>
        <w:rPr>
          <w:rStyle w:val="8"/>
          <w:color w:val="000000" w:themeColor="text1"/>
          <w:u w:val="none"/>
          <w14:textFill>
            <w14:solidFill>
              <w14:schemeClr w14:val="tx1"/>
            </w14:solidFill>
          </w14:textFill>
        </w:rPr>
        <w:t>4 части 1 статьи 46 Федерального закона от 2 октября 2007 года N 229-ФЗ "Об исполнительном производстве"</w:t>
      </w:r>
      <w:r>
        <w:rPr>
          <w:rStyle w:val="8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r>
        <w:fldChar w:fldCharType="begin"/>
      </w:r>
      <w:r>
        <w:instrText xml:space="preserve"> HYPERLINK "https://docs.cntd.ru/document/901794532" \l "64U0IK" </w:instrText>
      </w:r>
      <w:r>
        <w:fldChar w:fldCharType="separate"/>
      </w:r>
      <w:r>
        <w:rPr>
          <w:rStyle w:val="8"/>
          <w:color w:val="000000" w:themeColor="text1"/>
          <w:u w:val="none"/>
          <w14:textFill>
            <w14:solidFill>
              <w14:schemeClr w14:val="tx1"/>
            </w14:solidFill>
          </w14:textFill>
        </w:rPr>
        <w:t>Федеральным законом от 8 августа 2001 года N 129-ФЗ "О государственной регистрации юридических лиц и индивидуальных предпринимателей"</w:t>
      </w:r>
      <w:r>
        <w:rPr>
          <w:rStyle w:val="8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 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66D1FA0A">
      <w:pPr>
        <w:pStyle w:val="43"/>
        <w:shd w:val="clear" w:color="auto" w:fill="FFFFFF"/>
        <w:spacing w:before="0" w:beforeAutospacing="0" w:after="0" w:afterAutospacing="0"/>
        <w:ind w:left="708" w:firstLine="1"/>
        <w:jc w:val="both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 задолженность должников по </w:t>
      </w:r>
      <w:r>
        <w:rPr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административным штрафам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r>
        <w:fldChar w:fldCharType="begin"/>
      </w:r>
      <w:r>
        <w:instrText xml:space="preserve"> HYPERLINK "https://docs.cntd.ru/document/901807667" </w:instrText>
      </w:r>
      <w:r>
        <w:fldChar w:fldCharType="separate"/>
      </w:r>
      <w:r>
        <w:rPr>
          <w:rStyle w:val="8"/>
          <w:color w:val="000000" w:themeColor="text1"/>
          <w:u w:val="none"/>
          <w14:textFill>
            <w14:solidFill>
              <w14:schemeClr w14:val="tx1"/>
            </w14:solidFill>
          </w14:textFill>
        </w:rPr>
        <w:t>Кодексом Российской Федерации об административных правонарушениях</w:t>
      </w:r>
      <w:r>
        <w:rPr>
          <w:rStyle w:val="8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, вынесено постановление о прекращении исполнения постановления о назначении административного наказания.</w:t>
      </w:r>
    </w:p>
    <w:p w14:paraId="7CC9D1BF">
      <w:pPr>
        <w:pStyle w:val="43"/>
        <w:shd w:val="clear" w:color="auto" w:fill="FFFFFF"/>
        <w:spacing w:before="0" w:beforeAutospacing="0" w:after="0" w:afterAutospacing="0"/>
        <w:ind w:left="708" w:firstLine="1"/>
        <w:jc w:val="both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- задолженность должников по </w:t>
      </w:r>
      <w:r>
        <w:rPr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административным штрафам,</w:t>
      </w:r>
      <w:r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 наложенным по результатам осуществления государственного контроля (надзора), и по </w:t>
      </w:r>
      <w:r>
        <w:rPr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исполнительскому сбору,</w:t>
      </w:r>
      <w:r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 образовавшаяся </w:t>
      </w:r>
      <w:r>
        <w:rPr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по состоянию на 1 июля 2022 г.</w:t>
      </w:r>
      <w:r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 и учитываемая на дату принятия администратором доходов бюджета решения о признании безнадежной к взысканию задолженности</w:t>
      </w:r>
    </w:p>
    <w:p w14:paraId="56D44C8D">
      <w:pPr>
        <w:pStyle w:val="43"/>
        <w:shd w:val="clear" w:color="auto" w:fill="FFFFFF"/>
        <w:spacing w:before="0" w:beforeAutospacing="0" w:after="0" w:afterAutospacing="0"/>
        <w:ind w:left="708" w:firstLine="1"/>
        <w:jc w:val="both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вступление в силу решения суда об отказе в удовлетворении требований (части требований) заявителя о взыскании задолженности;</w:t>
      </w:r>
    </w:p>
    <w:p w14:paraId="191CEA2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1BEBE95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2.3. Сомнительной признается задолженность при условии, что должник нарушил сроки исполнения обязательства, и наличии одного из следующих обстоятельств:</w:t>
      </w:r>
    </w:p>
    <w:p w14:paraId="37A7F54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– возбуждение процедуры банкротства в отношении должника;</w:t>
      </w:r>
    </w:p>
    <w:p w14:paraId="417A0B9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– возбуждение процесса ликвидации должника;</w:t>
      </w:r>
    </w:p>
    <w:p w14:paraId="36EA613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признание должника судом  безвестно отсутствующим</w:t>
      </w:r>
    </w:p>
    <w:p w14:paraId="2FA8089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03687B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3 Перечень документов, подтверждающих наличие  оснований для принятия решений о признании безнадежной к взысканию задолженности по платежам в местный бюджет</w:t>
      </w:r>
    </w:p>
    <w:p w14:paraId="360A432C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eastAsia="Times New Roman" w:cs="Times New Roman"/>
          <w:b w:val="0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3.1. Документами, подтверждающими наличие оснований для принятия решений о признании безнадежной к взысканию задолженности в бюджет  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Торбеевского  городского поселения Торбеевского муниципального района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и о ее списании, являются:</w:t>
      </w:r>
    </w:p>
    <w:p w14:paraId="42BFD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3.1.1. Акт о результатах инвентаризации.</w:t>
      </w:r>
    </w:p>
    <w:p w14:paraId="04FB70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3.1.2. Инвентаризационная опись расчетов по поступлениям..</w:t>
      </w:r>
    </w:p>
    <w:p w14:paraId="44BF4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3.1.3. Выписка из отчетности администратора доходов об учитываемых суммах задолженности в местный бюджет </w:t>
      </w:r>
    </w:p>
    <w:p w14:paraId="0092B0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3.1.4. Справка администратора доходов о принятых мерах по обеспечению взыскания задолженности по платежам в бюджет. </w:t>
      </w:r>
    </w:p>
    <w:p w14:paraId="147B69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3.1.5. Документы, подтверждающие случаи признания безнадежной к взысканию задолженности по платежам в местный бюджет, в том числе:</w:t>
      </w:r>
    </w:p>
    <w:p w14:paraId="6A4AA68E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документ, свидетельствующий о смерти физического лица -плательщика платежей в местный бюджет или подтверждающий факт объявления его умершим, а также документы, сведения, подтверждающие отсутствие правопреемников по соответствующим платежам;</w:t>
      </w:r>
    </w:p>
    <w:p w14:paraId="61958A4D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7B174F70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судебный акт о признании гражданина, не являющегося индивидуальным предпринимателем, банкротом, а также документы, сведения, подтверждающие завершение расчетов с кредиторами в соответствии с Федеральным законом от 26 октября 2002 года N 127-ФЗ "О несостоятельности (банкротстве)";</w:t>
      </w:r>
    </w:p>
    <w:p w14:paraId="555E1404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местный бюджет, а также документы, подтверждающие недостаточность имущества организации и (или) невозможности погашения задолженности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2D744AF1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регистрационного органа;</w:t>
      </w:r>
    </w:p>
    <w:p w14:paraId="3A14C352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 ФЗ "Об исполнительном производстве";</w:t>
      </w:r>
    </w:p>
    <w:p w14:paraId="27187E4C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0346B3B1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судебный акт, в соответствии с которым администратор доходов бюджета утрачивает возможность взыскания задолженности в местный бюджет, в том числе в связи с истечением установленного срока ее взыскания (срока исковой давности), а так же определение суда об отказе в восстановлении пропущенного срока подачи в суд заявления о взыскании задолженности в местный бюджет;</w:t>
      </w:r>
    </w:p>
    <w:p w14:paraId="1D7B591B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постановление о прекращении исполнения постановления о назначении административного наказания.</w:t>
      </w:r>
    </w:p>
    <w:p w14:paraId="52A8C3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06FF38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3.2. Перечень документов, подтверждающих наличие оснований для принятия решений о признании задолженности сомнительной к взысканию: </w:t>
      </w:r>
    </w:p>
    <w:p w14:paraId="0834C8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3.2.1. Акт о результатах инвентаризации.</w:t>
      </w:r>
    </w:p>
    <w:p w14:paraId="28B2A5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3.2.2. Инвентаризационная опись расчетов по поступлениям.</w:t>
      </w:r>
    </w:p>
    <w:p w14:paraId="060932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3.2.3. Выписка из отчетности администратора доходов об учитываемых суммах задолженности в местный бюджет.</w:t>
      </w:r>
    </w:p>
    <w:p w14:paraId="63A5B6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3.2.4. Справка администратора доходов о принятых мерах по обеспечению взыскания задолженности по платежам в бюджет.</w:t>
      </w:r>
    </w:p>
    <w:p w14:paraId="5ACAA5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3.2.5. Документы, подтверждающие случаи признания сомнительной к взысканию задолженности по платежам в местный бюджет, в том числе:</w:t>
      </w:r>
    </w:p>
    <w:p w14:paraId="0D226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судебный акт об открытии процедуры  банкротства в отношении должника</w:t>
      </w:r>
    </w:p>
    <w:p w14:paraId="575A02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выписка из ЕГРЮЛ в отношении должника юридического лица</w:t>
      </w:r>
    </w:p>
    <w:p w14:paraId="308179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выписка из ЕГРИП в отношении должника индивидуального предпринимателя</w:t>
      </w:r>
    </w:p>
    <w:p w14:paraId="1F753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вступившее в силу Решение суда о признании должника безвестно отсутствующим</w:t>
      </w:r>
    </w:p>
    <w:p w14:paraId="059CD7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4E175F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4 Признание сомнительной, безнадежной к взысканию задолженности по платежам в местный бюджет осуществляется по результатам проведения инвентаризации.</w:t>
      </w:r>
    </w:p>
    <w:p w14:paraId="7463FC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5. Инициатором признания задолженности в местный бюджет сомнительной либо безнадежной к взысканию выступает администратор (главный администратор) доходов местного бюджета, на которого возложены полномочия по начислению, учету и контролю за правильностью исчисления, полнотой и своевременностью осуществления соответствующих платежей в бюджет, пеней и штрафов по ним (далее – Администратор доходов).</w:t>
      </w:r>
    </w:p>
    <w:p w14:paraId="3AEBFF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6. Администратор доходов выявляет наличие задолженности, осуществляет сбор, оформление необходимых документов и выносит вопрос о признании сомнительной либо безнадежной к взысканию задолженности по платежам в местный бюджет на рассмотрение комиссии по поступлению и выбытию активов (далее - Комиссия) в целях подготовки решения о признании задолженности сомнительной либо безнадежной к взысканию.</w:t>
      </w:r>
    </w:p>
    <w:p w14:paraId="6D115C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6A981DE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 Комиссия администрации Торбеевского городского поселения по рассмотрению вопросов о признании сомнительной или безнадежной к взысканию задолженности по платежам в бюджет</w:t>
      </w: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(далее комиссия)</w:t>
      </w:r>
    </w:p>
    <w:p w14:paraId="7DC6400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7.1. Комиссия является постоянно действующей и создается для рассмотрения вопросов о признании сомнительной или безнадежной к взысканию задолженности по платежам в бюджет и подготовки проектов соответствующих решений.</w:t>
      </w:r>
    </w:p>
    <w:p w14:paraId="3992D0B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7.2. Основными функциями комиссии являются:</w:t>
      </w:r>
    </w:p>
    <w:p w14:paraId="505EC318">
      <w:pPr>
        <w:widowControl w:val="0"/>
        <w:suppressAutoHyphens/>
        <w:spacing w:after="0" w:line="240" w:lineRule="auto"/>
        <w:ind w:left="708" w:firstLine="1"/>
        <w:contextualSpacing/>
        <w:jc w:val="both"/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а) рассмотрение, проверка и анализ представленных документов в соответствии с положением о признании сомнительной или безнадежной к взысканию в бюджет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Торбеевского городского поселения</w:t>
      </w: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задолженности по платежам;</w:t>
      </w:r>
    </w:p>
    <w:p w14:paraId="5E6F40CA">
      <w:pPr>
        <w:widowControl w:val="0"/>
        <w:suppressAutoHyphens/>
        <w:spacing w:after="0" w:line="240" w:lineRule="auto"/>
        <w:ind w:left="708" w:firstLine="1"/>
        <w:contextualSpacing/>
        <w:jc w:val="both"/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б) проверка обоснованности признания задолженности по платежам в бюджет сомнительной или безнадежной к взысканию.</w:t>
      </w:r>
    </w:p>
    <w:p w14:paraId="6D1573C0">
      <w:pPr>
        <w:widowControl w:val="0"/>
        <w:suppressAutoHyphens/>
        <w:spacing w:after="0" w:line="240" w:lineRule="auto"/>
        <w:ind w:left="708" w:firstLine="1"/>
        <w:contextualSpacing/>
        <w:jc w:val="both"/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в) принятие решения о признании задолженности по платежам в бюджет сомнительной или безнадежной к взысканию, либо о возврате Инициатору документов, не подтверждающих наличие оснований для принятия решения о признании задолженности по платежам в бюджет сомнительной или безнадежной к взысканию, либо об отказе в признании задолженности по платежам в бюджет сомнительной или безнадежной к взысканию и продолжении и (или) возобновлении мер по взысканию задолженности по платежам в бюджет.</w:t>
      </w:r>
    </w:p>
    <w:p w14:paraId="6B067BF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7.3. Комиссия формируется из числа сотрудников администрации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Торбеевского городского поселения</w:t>
      </w: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72CDBBA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7.4. Комиссия численностью 4 человека состоит из председателя и членов комиссии. </w:t>
      </w:r>
    </w:p>
    <w:p w14:paraId="59A5775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7.5.Заседание комиссии считается правомочным, если на нем присутствует не менее 3 человек.</w:t>
      </w:r>
    </w:p>
    <w:p w14:paraId="3BE05E4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7.6. Решения комиссии принимаются открытым голосованием большинством голосов от общего числа присутствующих на заседании членов комиссии.</w:t>
      </w:r>
    </w:p>
    <w:p w14:paraId="7A0688D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7.7. Инициатором рассмотрения вопроса о признании задолженности по платежам в бюджет сомнительной или безнадежной к взысканию выступает главный бухгалтер.</w:t>
      </w:r>
    </w:p>
    <w:p w14:paraId="13A7A9B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7.8. Инициатор представляет в комиссию ходатайство о принятии решения о признании задолженности по платежам в бюджет сомнительной или безнадежной к взысканию (далее - ходатайство) с приложением документов, подтверждающих безнадёжность или сомнительность долга</w:t>
      </w:r>
    </w:p>
    <w:p w14:paraId="67BC3C0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7.9. Ходатайство, составляемое в произвольной форме.</w:t>
      </w:r>
    </w:p>
    <w:p w14:paraId="16B0BD3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7.10. Заседания Комиссии проводятся по мере необходимости, но не позднее 7 рабочих дней со дня поступления документов от Инициатора. </w:t>
      </w:r>
    </w:p>
    <w:p w14:paraId="55372C1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7.11. По результатам рассмотрения документов комиссия принимает одно из следующих решений:</w:t>
      </w:r>
    </w:p>
    <w:p w14:paraId="40A24FBC">
      <w:pPr>
        <w:pStyle w:val="27"/>
        <w:suppressAutoHyphens/>
        <w:spacing w:after="0" w:line="240" w:lineRule="auto"/>
        <w:ind w:left="57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а) о признании задолженности по платежам в бюджет сомнительной или безнадежной к взысканию;</w:t>
      </w:r>
    </w:p>
    <w:p w14:paraId="2DD9A4AF">
      <w:pPr>
        <w:pStyle w:val="27"/>
        <w:suppressAutoHyphens/>
        <w:spacing w:after="0" w:line="240" w:lineRule="auto"/>
        <w:ind w:left="57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б) об отказе в признании задолженности по платежам в бюджет сомнительной или безнадежной к взысканию. Данное решение не препятствует повторному рассмотрению вопроса о возможности признания задолженности по платежам в бюджет сомнительной или безнадежной к взысканию;</w:t>
      </w:r>
    </w:p>
    <w:p w14:paraId="118F88B2">
      <w:pPr>
        <w:pStyle w:val="27"/>
        <w:suppressAutoHyphens/>
        <w:spacing w:after="0" w:line="240" w:lineRule="auto"/>
        <w:ind w:left="57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в) о возврате документов, не подтверждающих наличие оснований для принятия решения о признании задолженности по платежам в бюджет сомнительной или безнадежной к взысканию.</w:t>
      </w:r>
    </w:p>
    <w:p w14:paraId="0B88A9E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7.12. Решение комиссии о признании задолженности по платежам в бюджет Торбеевского городского </w:t>
      </w:r>
      <w:r>
        <w:rPr>
          <w:rFonts w:ascii="Times New Roman" w:hAnsi="Times New Roman" w:cs="Times New Roman"/>
          <w:sz w:val="24"/>
          <w:szCs w:val="24"/>
        </w:rPr>
        <w:t>поселения сомнительной или безнадежной к взысканию оформляется актом.</w:t>
      </w:r>
    </w:p>
    <w:p w14:paraId="14EBDD8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7.13. Оформленный комиссией акт о признании сомнительной или безнадежной к взысканию задолженности по платежам в бюджет Торбеевского городского поселения округа в течение 3 рабочих дней утверждается распоряжением Администрации.</w:t>
      </w:r>
    </w:p>
    <w:p w14:paraId="379EB4F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7.14. Утвержденный распоряжением Администрации акт о признании сомнительной или безнадежной к взысканию задолженности по платежам в бюджет Торбеевского городского поселения является основанием для списания (восстановления) в бюджетном учете задолженности по платежам в бюджет Торбеевского городского поселения муниципального округа в срок, установленный распоряжением Администрации.</w:t>
      </w:r>
    </w:p>
    <w:p w14:paraId="5E90A27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B6C2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47AC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B67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43B6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4E46121B">
      <w:pPr>
        <w:pStyle w:val="4"/>
        <w:shd w:val="clear" w:color="auto" w:fill="FFFFFF"/>
        <w:spacing w:before="0"/>
        <w:ind w:firstLine="709"/>
        <w:jc w:val="right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постановлению администрации</w:t>
      </w:r>
    </w:p>
    <w:p w14:paraId="713171BE">
      <w:pPr>
        <w:pStyle w:val="4"/>
        <w:shd w:val="clear" w:color="auto" w:fill="FFFFFF"/>
        <w:spacing w:before="0"/>
        <w:ind w:firstLine="709"/>
        <w:jc w:val="right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Торбеевского  городского поселения Торбеевского муниципального района</w:t>
      </w:r>
    </w:p>
    <w:p w14:paraId="10E5815C">
      <w:pPr>
        <w:pStyle w:val="4"/>
        <w:shd w:val="clear" w:color="auto" w:fill="FFFFFF"/>
        <w:spacing w:before="0"/>
        <w:ind w:firstLine="709"/>
        <w:jc w:val="right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 от 16.01.2025 г. № 16</w:t>
      </w:r>
    </w:p>
    <w:p w14:paraId="395E659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6BE6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83743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90D24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321B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 администрации Торбеевского городского поселения по  рассмотрению вопросов о признании сомнительной или безнадежной к взысканию задолженности по платежам в бюджет</w:t>
      </w:r>
    </w:p>
    <w:p w14:paraId="2559DE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C54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37978">
      <w:pPr>
        <w:pStyle w:val="2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14:paraId="4180F60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Торбеевского городского поселения</w:t>
      </w:r>
    </w:p>
    <w:tbl>
      <w:tblPr>
        <w:tblStyle w:val="7"/>
        <w:tblW w:w="923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4"/>
        <w:gridCol w:w="4673"/>
      </w:tblGrid>
      <w:tr w14:paraId="4EDB5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14:paraId="506A3F52">
            <w:pPr>
              <w:pStyle w:val="2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2338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5B2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14:paraId="3F367AA8">
            <w:pPr>
              <w:pStyle w:val="2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Торбеевского городского поселения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80C5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29C514">
      <w:pPr>
        <w:pStyle w:val="2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14:paraId="18A6428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Торбеевского городского поселения</w:t>
      </w:r>
    </w:p>
    <w:p w14:paraId="1FE278DF">
      <w:pPr>
        <w:pStyle w:val="2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14:paraId="1DF2AB66">
      <w:pPr>
        <w:shd w:val="clear" w:color="auto" w:fill="FFFFFF"/>
        <w:spacing w:after="0" w:line="240" w:lineRule="auto"/>
        <w:rPr>
          <w:rFonts w:eastAsia="Times New Roman" w:cs="Times New Roman" w:asciiTheme="minorHAnsi" w:hAnsiTheme="minorHAnsi"/>
          <w:color w:val="1A1A1A"/>
          <w:sz w:val="24"/>
          <w:szCs w:val="24"/>
          <w:lang w:eastAsia="ru-RU"/>
        </w:rPr>
      </w:pPr>
    </w:p>
    <w:p w14:paraId="34F50D74">
      <w:pPr>
        <w:pStyle w:val="14"/>
        <w:spacing w:before="0" w:beforeAutospacing="0" w:after="0" w:afterAutospacing="0"/>
        <w:jc w:val="both"/>
        <w:rPr>
          <w:color w:val="000000"/>
        </w:rPr>
      </w:pPr>
      <w:bookmarkStart w:id="1" w:name="_GoBack"/>
      <w:bookmarkEnd w:id="1"/>
    </w:p>
    <w:p w14:paraId="5102F5B3">
      <w:pPr>
        <w:spacing w:line="252" w:lineRule="auto"/>
        <w:jc w:val="both"/>
        <w:rPr>
          <w:b/>
          <w:bCs/>
          <w:sz w:val="28"/>
          <w:szCs w:val="28"/>
        </w:rPr>
      </w:pPr>
    </w:p>
    <w:p w14:paraId="5BD91094">
      <w:pPr>
        <w:pStyle w:val="14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 w14:paraId="0FFDB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B8B5DF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FEDA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14:paraId="465869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14:paraId="30756CF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DC93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199C5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14:paraId="5FC2F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14:paraId="23D9F60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14:paraId="727F161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AB05CD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D3F8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14:paraId="0E5C96E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 w14:paraId="3B9514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 w14:paraId="2AA8BEB3"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 w14:paraId="5770B130"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Droid Sans Fallback">
    <w:altName w:val="Times New Roman"/>
    <w:panose1 w:val="00000000000000000000"/>
    <w:charset w:val="01"/>
    <w:family w:val="auto"/>
    <w:pitch w:val="default"/>
    <w:sig w:usb0="00000000" w:usb1="00000000" w:usb2="00000000" w:usb3="00000000" w:csb0="00000004" w:csb1="00000000"/>
  </w:font>
  <w:font w:name="FreeSans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FC5739"/>
    <w:multiLevelType w:val="multilevel"/>
    <w:tmpl w:val="04FC573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E0B3EC4"/>
    <w:rsid w:val="0F901207"/>
    <w:rsid w:val="1B277E17"/>
    <w:rsid w:val="1F9468D6"/>
    <w:rsid w:val="21A46B06"/>
    <w:rsid w:val="269F554A"/>
    <w:rsid w:val="2E0827CE"/>
    <w:rsid w:val="2EC60C8F"/>
    <w:rsid w:val="30781D53"/>
    <w:rsid w:val="310A3BD1"/>
    <w:rsid w:val="3333258B"/>
    <w:rsid w:val="3943126A"/>
    <w:rsid w:val="3F121267"/>
    <w:rsid w:val="3F2269FC"/>
    <w:rsid w:val="3FAB016F"/>
    <w:rsid w:val="3FEF3F72"/>
    <w:rsid w:val="41FB00C8"/>
    <w:rsid w:val="5A7102AA"/>
    <w:rsid w:val="666C2B42"/>
    <w:rsid w:val="73103FDB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39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12">
    <w:name w:val="Body Text Indent"/>
    <w:basedOn w:val="1"/>
    <w:link w:val="20"/>
    <w:semiHidden/>
    <w:unhideWhenUsed/>
    <w:qFormat/>
    <w:uiPriority w:val="99"/>
    <w:pPr>
      <w:spacing w:after="120"/>
      <w:ind w:left="283"/>
    </w:pPr>
  </w:style>
  <w:style w:type="paragraph" w:styleId="13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Заголовок 2 Знак"/>
    <w:basedOn w:val="6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6">
    <w:name w:val="Основной текст Знак"/>
    <w:basedOn w:val="6"/>
    <w:link w:val="11"/>
    <w:semiHidden/>
    <w:qFormat/>
    <w:uiPriority w:val="99"/>
    <w:rPr>
      <w:rFonts w:eastAsiaTheme="minorEastAsia"/>
      <w:lang w:eastAsia="ru-RU"/>
    </w:rPr>
  </w:style>
  <w:style w:type="character" w:customStyle="1" w:styleId="17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8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9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0">
    <w:name w:val="Основной текст с отступом Знак"/>
    <w:basedOn w:val="6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1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4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6">
    <w:name w:val="apple-converted-space"/>
    <w:basedOn w:val="6"/>
    <w:qFormat/>
    <w:uiPriority w:val="0"/>
  </w:style>
  <w:style w:type="paragraph" w:styleId="27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8">
    <w:name w:val="Гипертекстовая ссылка"/>
    <w:basedOn w:val="6"/>
    <w:qFormat/>
    <w:uiPriority w:val="99"/>
    <w:rPr>
      <w:color w:val="106BBE"/>
    </w:rPr>
  </w:style>
  <w:style w:type="paragraph" w:customStyle="1" w:styleId="29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">
    <w:name w:val="ConsPlusNormal"/>
    <w:link w:val="31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1">
    <w:name w:val="ConsPlusNormal Знак"/>
    <w:link w:val="30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2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3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4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5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6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character" w:customStyle="1" w:styleId="37">
    <w:name w:val="blk"/>
    <w:qFormat/>
    <w:uiPriority w:val="0"/>
  </w:style>
  <w:style w:type="table" w:customStyle="1" w:styleId="38">
    <w:name w:val="Table Normal"/>
    <w:semiHidden/>
    <w:qFormat/>
    <w:uiPriority w:val="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9">
    <w:name w:val="Заголовок 1 Знак"/>
    <w:basedOn w:val="6"/>
    <w:link w:val="2"/>
    <w:qFormat/>
    <w:uiPriority w:val="9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40">
    <w:name w:val="FR1"/>
    <w:qFormat/>
    <w:uiPriority w:val="0"/>
    <w:pPr>
      <w:widowControl w:val="0"/>
      <w:suppressAutoHyphens/>
      <w:spacing w:line="420" w:lineRule="auto"/>
      <w:ind w:left="2000"/>
      <w:jc w:val="center"/>
    </w:pPr>
    <w:rPr>
      <w:rFonts w:ascii="Times New Roman" w:hAnsi="Times New Roman" w:eastAsia="Times New Roman" w:cs="Times New Roman"/>
      <w:b/>
      <w:sz w:val="32"/>
      <w:lang w:val="ru-RU" w:eastAsia="ar-SA" w:bidi="ar-SA"/>
    </w:rPr>
  </w:style>
  <w:style w:type="paragraph" w:customStyle="1" w:styleId="41">
    <w:name w:val="Обычный1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paragraph" w:customStyle="1" w:styleId="42">
    <w:name w:val="Содержимое таблицы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Liberation Serif" w:hAnsi="Liberation Serif" w:eastAsia="Droid Sans Fallback" w:cs="FreeSans"/>
      <w:kern w:val="1"/>
      <w:sz w:val="28"/>
      <w:szCs w:val="24"/>
      <w:lang w:eastAsia="zh-CN" w:bidi="hi-IN"/>
    </w:rPr>
  </w:style>
  <w:style w:type="paragraph" w:customStyle="1" w:styleId="43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2025-01-16T14:14:49Z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FE449DA9AB96426CAB1DD79170F475F4_13</vt:lpwstr>
  </property>
</Properties>
</file>