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4C30" w14:textId="77777777" w:rsidR="003011F6" w:rsidRDefault="0031318A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Оповещение </w:t>
      </w:r>
    </w:p>
    <w:p w14:paraId="7A432DE7" w14:textId="77777777" w:rsidR="003011F6" w:rsidRDefault="0031318A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начале публичных слушаний</w:t>
      </w:r>
    </w:p>
    <w:p w14:paraId="36D796B3" w14:textId="77777777" w:rsidR="003011F6" w:rsidRDefault="003011F6">
      <w:pPr>
        <w:ind w:firstLine="540"/>
        <w:jc w:val="center"/>
        <w:rPr>
          <w:rFonts w:ascii="Times New Roman" w:hAnsi="Times New Roman"/>
          <w:b/>
        </w:rPr>
      </w:pPr>
    </w:p>
    <w:p w14:paraId="589213FE" w14:textId="77777777" w:rsidR="003011F6" w:rsidRDefault="003011F6">
      <w:pPr>
        <w:ind w:firstLine="540"/>
        <w:jc w:val="center"/>
        <w:rPr>
          <w:rFonts w:ascii="Times New Roman" w:hAnsi="Times New Roman"/>
        </w:rPr>
      </w:pPr>
    </w:p>
    <w:p w14:paraId="32E634FF" w14:textId="77777777" w:rsidR="003011F6" w:rsidRDefault="0031318A">
      <w:pPr>
        <w:ind w:firstLine="142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u w:val="single"/>
        </w:rPr>
        <w:t>по проекту внесение изменений в Устав Торбеевского городского поселения Торбеевского муниципального района Республики Мордовия___________________________________________________________________</w:t>
      </w:r>
    </w:p>
    <w:p w14:paraId="5716AE05" w14:textId="77777777" w:rsidR="003011F6" w:rsidRDefault="0031318A">
      <w:pPr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(наименование проекта, подлежащего рассмотрению на общественных обсуждениях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публичных слушаниях)</w:t>
      </w:r>
      <w:r>
        <w:rPr>
          <w:rFonts w:ascii="Times New Roman" w:hAnsi="Times New Roman"/>
        </w:rPr>
        <w:t xml:space="preserve"> _____________________________________________________________________________</w:t>
      </w:r>
    </w:p>
    <w:p w14:paraId="44A4214F" w14:textId="77777777" w:rsidR="003011F6" w:rsidRDefault="003011F6">
      <w:pPr>
        <w:ind w:firstLine="540"/>
        <w:jc w:val="center"/>
        <w:rPr>
          <w:rFonts w:ascii="Times New Roman" w:hAnsi="Times New Roman"/>
        </w:rPr>
      </w:pPr>
    </w:p>
    <w:p w14:paraId="63F0F20B" w14:textId="77777777" w:rsidR="003011F6" w:rsidRDefault="003011F6">
      <w:pPr>
        <w:ind w:firstLine="540"/>
        <w:rPr>
          <w:rFonts w:ascii="Times New Roman" w:hAnsi="Times New Roman"/>
        </w:rPr>
      </w:pPr>
    </w:p>
    <w:p w14:paraId="2FEF9FEA" w14:textId="0B896217" w:rsidR="003011F6" w:rsidRDefault="0031318A">
      <w:pPr>
        <w:ind w:firstLine="54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«2</w:t>
      </w:r>
      <w:r w:rsidR="00DF6CC9">
        <w:rPr>
          <w:rFonts w:ascii="Times New Roman" w:hAnsi="Times New Roman"/>
        </w:rPr>
        <w:t>4</w:t>
      </w:r>
      <w:r>
        <w:rPr>
          <w:rFonts w:ascii="Times New Roman" w:hAnsi="Times New Roman"/>
        </w:rPr>
        <w:t>» января 2025 года до «2</w:t>
      </w:r>
      <w:r w:rsidR="00A11D4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» февраля 2025 года организатором публичных слушаний </w:t>
      </w:r>
      <w:r>
        <w:rPr>
          <w:rFonts w:ascii="Times New Roman" w:hAnsi="Times New Roman"/>
          <w:u w:val="single"/>
        </w:rPr>
        <w:t xml:space="preserve">Администрацией  </w:t>
      </w:r>
      <w:r>
        <w:rPr>
          <w:rFonts w:ascii="Times New Roman" w:hAnsi="Times New Roman"/>
          <w:i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Торбеевского городского поселения Торбеевского муниципального района  Республики Мордовия, Республика Мордовия </w:t>
      </w:r>
      <w:proofErr w:type="spellStart"/>
      <w:r>
        <w:rPr>
          <w:rFonts w:ascii="Times New Roman" w:hAnsi="Times New Roman"/>
          <w:u w:val="single"/>
        </w:rPr>
        <w:t>Торбеевский</w:t>
      </w:r>
      <w:proofErr w:type="spellEnd"/>
      <w:r>
        <w:rPr>
          <w:rFonts w:ascii="Times New Roman" w:hAnsi="Times New Roman"/>
          <w:u w:val="single"/>
        </w:rPr>
        <w:t xml:space="preserve"> район </w:t>
      </w:r>
      <w:proofErr w:type="spellStart"/>
      <w:r>
        <w:rPr>
          <w:rFonts w:ascii="Times New Roman" w:hAnsi="Times New Roman"/>
          <w:u w:val="single"/>
        </w:rPr>
        <w:t>рп</w:t>
      </w:r>
      <w:proofErr w:type="spellEnd"/>
      <w:r>
        <w:rPr>
          <w:rFonts w:ascii="Times New Roman" w:hAnsi="Times New Roman"/>
          <w:u w:val="single"/>
        </w:rPr>
        <w:t xml:space="preserve"> Торбеево ул. К. Маркса 7б_______________________________________________</w:t>
      </w:r>
    </w:p>
    <w:p w14:paraId="6FD98E1D" w14:textId="77777777" w:rsidR="003011F6" w:rsidRDefault="0031318A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iCs/>
        </w:rPr>
        <w:t>(наименование организатора публичных слушаний, адрес его местонахождения),</w:t>
      </w:r>
    </w:p>
    <w:p w14:paraId="0ED6EF34" w14:textId="77777777" w:rsidR="003011F6" w:rsidRDefault="0031318A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проводятся публичные слушания по проекту </w:t>
      </w:r>
      <w:r>
        <w:rPr>
          <w:rFonts w:ascii="Times New Roman" w:hAnsi="Times New Roman"/>
          <w:u w:val="single"/>
        </w:rPr>
        <w:t>внесение изменений в Устав Торбеевского городского поселения Торбеевского муниципального района Республики Мордовия</w:t>
      </w:r>
    </w:p>
    <w:p w14:paraId="01455663" w14:textId="77777777" w:rsidR="003011F6" w:rsidRDefault="0031318A">
      <w:pPr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(наименование проекта, подлежащего рассмотрению на  публичных слушаниях</w:t>
      </w:r>
      <w:proofErr w:type="gramStart"/>
      <w:r>
        <w:rPr>
          <w:rFonts w:ascii="Times New Roman" w:hAnsi="Times New Roman"/>
          <w:i/>
        </w:rPr>
        <w:t>,)</w:t>
      </w:r>
      <w:proofErr w:type="gramEnd"/>
    </w:p>
    <w:p w14:paraId="180667F9" w14:textId="77777777" w:rsidR="003011F6" w:rsidRDefault="0031318A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Перечень информационных материалов к вышеуказанному проекту:</w:t>
      </w:r>
    </w:p>
    <w:p w14:paraId="508B1F44" w14:textId="77777777" w:rsidR="003011F6" w:rsidRDefault="0031318A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u w:val="single"/>
        </w:rPr>
        <w:t>проект Решения сессии 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внесение изменений в Устав Торбеевского городского поселения Торбеевского муниципального района Республики Мордовия</w:t>
      </w:r>
      <w:r>
        <w:rPr>
          <w:rFonts w:ascii="Times New Roman" w:hAnsi="Times New Roman"/>
        </w:rPr>
        <w:t xml:space="preserve"> _______________________________________________________________________ </w:t>
      </w:r>
    </w:p>
    <w:p w14:paraId="7496E64A" w14:textId="77777777" w:rsidR="003011F6" w:rsidRDefault="003011F6">
      <w:pPr>
        <w:ind w:firstLine="540"/>
        <w:rPr>
          <w:rFonts w:ascii="Times New Roman" w:hAnsi="Times New Roman"/>
          <w:i/>
        </w:rPr>
      </w:pPr>
    </w:p>
    <w:p w14:paraId="00E6CD5A" w14:textId="6D6D1AD2" w:rsidR="003011F6" w:rsidRDefault="0031318A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Проект, подлежащий рассмотрению на публичных слушаниях, и информационные материалы к нему согласно вышеуказанному перечню будут размещены с «</w:t>
      </w:r>
      <w:r w:rsidR="00DF6CC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» </w:t>
      </w:r>
      <w:r w:rsidR="00DF6CC9">
        <w:rPr>
          <w:rFonts w:ascii="Times New Roman" w:hAnsi="Times New Roman"/>
        </w:rPr>
        <w:t xml:space="preserve">января </w:t>
      </w:r>
      <w:r>
        <w:rPr>
          <w:rFonts w:ascii="Times New Roman" w:hAnsi="Times New Roman"/>
        </w:rPr>
        <w:t>202</w:t>
      </w:r>
      <w:r w:rsidR="00DF6CC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до «</w:t>
      </w:r>
      <w:r w:rsidR="00DF6CC9">
        <w:rPr>
          <w:rFonts w:ascii="Times New Roman" w:hAnsi="Times New Roman"/>
        </w:rPr>
        <w:t>2</w:t>
      </w:r>
      <w:r w:rsidR="00A11D43">
        <w:rPr>
          <w:rFonts w:ascii="Times New Roman" w:hAnsi="Times New Roman"/>
        </w:rPr>
        <w:t>6</w:t>
      </w:r>
      <w:bookmarkStart w:id="0" w:name="_GoBack"/>
      <w:bookmarkEnd w:id="0"/>
      <w:r>
        <w:rPr>
          <w:rFonts w:ascii="Times New Roman" w:hAnsi="Times New Roman"/>
        </w:rPr>
        <w:t xml:space="preserve">» </w:t>
      </w:r>
      <w:r w:rsidR="00DF6CC9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DF6CC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  на официальном сайте администрации Торбеевского городского поселения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</w:p>
    <w:p w14:paraId="4480B532" w14:textId="77777777" w:rsidR="003011F6" w:rsidRDefault="0031318A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Участники публичных слушаний вправе вносить предложения и замечания, касающиеся проекта, подлежащего рассмотрению на публичных слушаниях:</w:t>
      </w:r>
    </w:p>
    <w:p w14:paraId="10E2D044" w14:textId="77777777" w:rsidR="003011F6" w:rsidRDefault="0031318A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1) посредством официального сайта;</w:t>
      </w:r>
    </w:p>
    <w:p w14:paraId="4EBB8A8E" w14:textId="77777777" w:rsidR="003011F6" w:rsidRDefault="0031318A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2) в письменной форме в адрес организатора публичных слушаний;</w:t>
      </w:r>
    </w:p>
    <w:p w14:paraId="36B7E122" w14:textId="77777777" w:rsidR="003011F6" w:rsidRDefault="0031318A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E65CF49" w14:textId="77777777" w:rsidR="003011F6" w:rsidRDefault="0031318A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внесения предложений и замечаний, касающихся проекта, подлежащего рассмотрению на публичных слушаниях, в соответствии с частью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5E9BA079" w14:textId="77777777" w:rsidR="003011F6" w:rsidRDefault="0031318A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</w:rPr>
        <w:t xml:space="preserve">, объекты капитального строительства, помещения, являющиеся частью указанных </w:t>
      </w:r>
      <w:r>
        <w:rPr>
          <w:rFonts w:ascii="Times New Roman" w:hAnsi="Times New Roman"/>
        </w:rPr>
        <w:lastRenderedPageBreak/>
        <w:t>объектов капитального строительства.</w:t>
      </w:r>
    </w:p>
    <w:p w14:paraId="11BB98E1" w14:textId="77777777" w:rsidR="003011F6" w:rsidRDefault="0031318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Не требуется представление вышеуказанных документов, подтверждающих сведения об участниках публичных слушаний (фамилии,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При этом для подтверждения сведений может использоваться единая система идентификац</w:t>
      </w:r>
      <w:proofErr w:type="gramStart"/>
      <w:r>
        <w:rPr>
          <w:rFonts w:ascii="Times New Roman" w:hAnsi="Times New Roman"/>
        </w:rPr>
        <w:t>ии и ау</w:t>
      </w:r>
      <w:proofErr w:type="gramEnd"/>
      <w:r>
        <w:rPr>
          <w:rFonts w:ascii="Times New Roman" w:hAnsi="Times New Roman"/>
        </w:rPr>
        <w:t>тентификации.</w:t>
      </w:r>
    </w:p>
    <w:p w14:paraId="3B78F219" w14:textId="77777777" w:rsidR="003011F6" w:rsidRDefault="0031318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 случае выявления факта представления участником публичных слушаний недостоверных сведений его предложения и замечания не рассматриваются.</w:t>
      </w:r>
    </w:p>
    <w:p w14:paraId="7233FA8F" w14:textId="77777777" w:rsidR="003011F6" w:rsidRDefault="0031318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 законом «О персональных данных».</w:t>
      </w:r>
    </w:p>
    <w:p w14:paraId="560EA295" w14:textId="77777777" w:rsidR="003011F6" w:rsidRDefault="003011F6">
      <w:pPr>
        <w:ind w:firstLine="540"/>
        <w:rPr>
          <w:rFonts w:ascii="Times New Roman" w:hAnsi="Times New Roman"/>
        </w:rPr>
      </w:pPr>
    </w:p>
    <w:p w14:paraId="0CEA1795" w14:textId="77777777" w:rsidR="003011F6" w:rsidRDefault="0031318A">
      <w:pPr>
        <w:ind w:firstLine="5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Председатель рабочей группы                 ________________О.В. </w:t>
      </w:r>
      <w:proofErr w:type="spellStart"/>
      <w:r>
        <w:rPr>
          <w:rFonts w:ascii="Times New Roman" w:hAnsi="Times New Roman"/>
        </w:rPr>
        <w:t>Сёмина</w:t>
      </w:r>
      <w:proofErr w:type="spellEnd"/>
    </w:p>
    <w:p w14:paraId="77E76881" w14:textId="77777777" w:rsidR="003011F6" w:rsidRDefault="0031318A">
      <w:pPr>
        <w:ind w:firstLine="53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( подпись)                    (фамилия, инициалы)                                                         </w:t>
      </w:r>
    </w:p>
    <w:p w14:paraId="5DAB2835" w14:textId="77777777" w:rsidR="003011F6" w:rsidRDefault="003011F6">
      <w:pPr>
        <w:ind w:firstLine="698"/>
        <w:jc w:val="right"/>
        <w:rPr>
          <w:rStyle w:val="a7"/>
          <w:bCs/>
          <w:color w:val="auto"/>
        </w:rPr>
      </w:pPr>
    </w:p>
    <w:p w14:paraId="24FA78A8" w14:textId="77777777" w:rsidR="003011F6" w:rsidRDefault="003011F6">
      <w:pPr>
        <w:ind w:firstLine="698"/>
        <w:jc w:val="right"/>
        <w:rPr>
          <w:rStyle w:val="a7"/>
          <w:bCs/>
        </w:rPr>
      </w:pPr>
    </w:p>
    <w:p w14:paraId="73853E25" w14:textId="77777777" w:rsidR="003011F6" w:rsidRDefault="003011F6">
      <w:pPr>
        <w:ind w:firstLine="698"/>
        <w:jc w:val="right"/>
        <w:rPr>
          <w:rStyle w:val="a7"/>
          <w:bCs/>
        </w:rPr>
      </w:pPr>
    </w:p>
    <w:p w14:paraId="649AF321" w14:textId="77777777" w:rsidR="003011F6" w:rsidRDefault="003011F6"/>
    <w:sectPr w:rsidR="0030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6D"/>
    <w:rsid w:val="00136807"/>
    <w:rsid w:val="003011F6"/>
    <w:rsid w:val="0031318A"/>
    <w:rsid w:val="00A11D43"/>
    <w:rsid w:val="00BB2A1D"/>
    <w:rsid w:val="00C53E84"/>
    <w:rsid w:val="00C568DE"/>
    <w:rsid w:val="00DF6CC9"/>
    <w:rsid w:val="00E3266D"/>
    <w:rsid w:val="00FF2B89"/>
    <w:rsid w:val="79D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spacing w:val="-34"/>
      <w:kern w:val="32"/>
      <w:sz w:val="32"/>
      <w:szCs w:val="32"/>
    </w:rPr>
  </w:style>
  <w:style w:type="paragraph" w:styleId="2">
    <w:name w:val="heading 2"/>
    <w:basedOn w:val="a"/>
    <w:link w:val="20"/>
    <w:qFormat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pacing w:val="-34"/>
      <w:sz w:val="30"/>
      <w:szCs w:val="28"/>
    </w:rPr>
  </w:style>
  <w:style w:type="paragraph" w:styleId="3">
    <w:name w:val="heading 3"/>
    <w:basedOn w:val="a"/>
    <w:link w:val="30"/>
    <w:qFormat/>
    <w:pPr>
      <w:widowControl/>
      <w:autoSpaceDE/>
      <w:autoSpaceDN/>
      <w:adjustRightInd/>
      <w:ind w:firstLine="567"/>
      <w:outlineLvl w:val="2"/>
    </w:pPr>
    <w:rPr>
      <w:rFonts w:ascii="Arial" w:hAnsi="Arial" w:cs="Arial"/>
      <w:b/>
      <w:bCs/>
      <w:spacing w:val="-34"/>
      <w:sz w:val="28"/>
      <w:szCs w:val="26"/>
    </w:rPr>
  </w:style>
  <w:style w:type="paragraph" w:styleId="4">
    <w:name w:val="heading 4"/>
    <w:basedOn w:val="a"/>
    <w:link w:val="40"/>
    <w:qFormat/>
    <w:pPr>
      <w:widowControl/>
      <w:autoSpaceDE/>
      <w:autoSpaceDN/>
      <w:adjustRightInd/>
      <w:ind w:firstLine="567"/>
      <w:outlineLvl w:val="3"/>
    </w:pPr>
    <w:rPr>
      <w:rFonts w:ascii="Arial" w:hAnsi="Arial" w:cs="Arial"/>
      <w:b/>
      <w:bCs/>
      <w:spacing w:val="-34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pacing w:val="-34"/>
      <w:sz w:val="32"/>
      <w:szCs w:val="32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pacing w:val="-34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Cs/>
      <w:spacing w:val="-34"/>
      <w:sz w:val="30"/>
      <w:szCs w:val="28"/>
      <w:lang w:eastAsia="ru-RU"/>
    </w:rPr>
  </w:style>
  <w:style w:type="character" w:customStyle="1" w:styleId="30">
    <w:name w:val="Заголовок 3 Знак"/>
    <w:link w:val="3"/>
    <w:qFormat/>
    <w:rPr>
      <w:rFonts w:ascii="Arial" w:hAnsi="Arial" w:cs="Arial"/>
      <w:b/>
      <w:bCs/>
      <w:spacing w:val="-34"/>
      <w:sz w:val="28"/>
      <w:szCs w:val="26"/>
      <w:lang w:eastAsia="ru-RU"/>
    </w:rPr>
  </w:style>
  <w:style w:type="character" w:customStyle="1" w:styleId="40">
    <w:name w:val="Заголовок 4 Знак"/>
    <w:link w:val="4"/>
    <w:qFormat/>
    <w:rPr>
      <w:rFonts w:ascii="Arial" w:hAnsi="Arial" w:cs="Arial"/>
      <w:b/>
      <w:bCs/>
      <w:spacing w:val="-34"/>
      <w:sz w:val="26"/>
      <w:szCs w:val="28"/>
      <w:lang w:eastAsia="ru-RU"/>
    </w:rPr>
  </w:style>
  <w:style w:type="character" w:customStyle="1" w:styleId="a7">
    <w:name w:val="Цветовое выделение"/>
    <w:uiPriority w:val="99"/>
    <w:rPr>
      <w:b/>
      <w:color w:val="26282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pPr>
      <w:widowControl/>
      <w:autoSpaceDE/>
      <w:autoSpaceDN/>
      <w:adjustRightInd/>
      <w:ind w:firstLine="567"/>
      <w:jc w:val="center"/>
      <w:outlineLvl w:val="0"/>
    </w:pPr>
    <w:rPr>
      <w:rFonts w:ascii="Arial" w:hAnsi="Arial" w:cs="Arial"/>
      <w:b/>
      <w:bCs/>
      <w:spacing w:val="-34"/>
      <w:kern w:val="32"/>
      <w:sz w:val="32"/>
      <w:szCs w:val="32"/>
    </w:rPr>
  </w:style>
  <w:style w:type="paragraph" w:styleId="2">
    <w:name w:val="heading 2"/>
    <w:basedOn w:val="a"/>
    <w:link w:val="20"/>
    <w:qFormat/>
    <w:pPr>
      <w:widowControl/>
      <w:autoSpaceDE/>
      <w:autoSpaceDN/>
      <w:adjustRightInd/>
      <w:ind w:firstLine="567"/>
      <w:jc w:val="center"/>
      <w:outlineLvl w:val="1"/>
    </w:pPr>
    <w:rPr>
      <w:rFonts w:ascii="Arial" w:hAnsi="Arial" w:cs="Arial"/>
      <w:b/>
      <w:bCs/>
      <w:iCs/>
      <w:spacing w:val="-34"/>
      <w:sz w:val="30"/>
      <w:szCs w:val="28"/>
    </w:rPr>
  </w:style>
  <w:style w:type="paragraph" w:styleId="3">
    <w:name w:val="heading 3"/>
    <w:basedOn w:val="a"/>
    <w:link w:val="30"/>
    <w:qFormat/>
    <w:pPr>
      <w:widowControl/>
      <w:autoSpaceDE/>
      <w:autoSpaceDN/>
      <w:adjustRightInd/>
      <w:ind w:firstLine="567"/>
      <w:outlineLvl w:val="2"/>
    </w:pPr>
    <w:rPr>
      <w:rFonts w:ascii="Arial" w:hAnsi="Arial" w:cs="Arial"/>
      <w:b/>
      <w:bCs/>
      <w:spacing w:val="-34"/>
      <w:sz w:val="28"/>
      <w:szCs w:val="26"/>
    </w:rPr>
  </w:style>
  <w:style w:type="paragraph" w:styleId="4">
    <w:name w:val="heading 4"/>
    <w:basedOn w:val="a"/>
    <w:link w:val="40"/>
    <w:qFormat/>
    <w:pPr>
      <w:widowControl/>
      <w:autoSpaceDE/>
      <w:autoSpaceDN/>
      <w:adjustRightInd/>
      <w:ind w:firstLine="567"/>
      <w:outlineLvl w:val="3"/>
    </w:pPr>
    <w:rPr>
      <w:rFonts w:ascii="Arial" w:hAnsi="Arial" w:cs="Arial"/>
      <w:b/>
      <w:bCs/>
      <w:spacing w:val="-34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pacing w:val="-34"/>
      <w:sz w:val="32"/>
      <w:szCs w:val="32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pacing w:val="-34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qFormat/>
    <w:rPr>
      <w:rFonts w:ascii="Arial" w:hAnsi="Arial" w:cs="Arial"/>
      <w:b/>
      <w:bCs/>
      <w:iCs/>
      <w:spacing w:val="-34"/>
      <w:sz w:val="30"/>
      <w:szCs w:val="28"/>
      <w:lang w:eastAsia="ru-RU"/>
    </w:rPr>
  </w:style>
  <w:style w:type="character" w:customStyle="1" w:styleId="30">
    <w:name w:val="Заголовок 3 Знак"/>
    <w:link w:val="3"/>
    <w:qFormat/>
    <w:rPr>
      <w:rFonts w:ascii="Arial" w:hAnsi="Arial" w:cs="Arial"/>
      <w:b/>
      <w:bCs/>
      <w:spacing w:val="-34"/>
      <w:sz w:val="28"/>
      <w:szCs w:val="26"/>
      <w:lang w:eastAsia="ru-RU"/>
    </w:rPr>
  </w:style>
  <w:style w:type="character" w:customStyle="1" w:styleId="40">
    <w:name w:val="Заголовок 4 Знак"/>
    <w:link w:val="4"/>
    <w:qFormat/>
    <w:rPr>
      <w:rFonts w:ascii="Arial" w:hAnsi="Arial" w:cs="Arial"/>
      <w:b/>
      <w:bCs/>
      <w:spacing w:val="-34"/>
      <w:sz w:val="26"/>
      <w:szCs w:val="28"/>
      <w:lang w:eastAsia="ru-RU"/>
    </w:rPr>
  </w:style>
  <w:style w:type="character" w:customStyle="1" w:styleId="a7">
    <w:name w:val="Цветовое выделение"/>
    <w:uiPriority w:val="99"/>
    <w:rPr>
      <w:b/>
      <w:color w:val="26282F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vadim</cp:lastModifiedBy>
  <cp:revision>4</cp:revision>
  <cp:lastPrinted>2024-06-19T12:14:00Z</cp:lastPrinted>
  <dcterms:created xsi:type="dcterms:W3CDTF">2025-01-24T09:26:00Z</dcterms:created>
  <dcterms:modified xsi:type="dcterms:W3CDTF">2025-01-24T09:40:00Z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2970B2526C0C43B9B882CFDE7D58E940_13</vt:lpwstr>
  </property>
</Properties>
</file>