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9D" w:rsidRPr="0050116D" w:rsidRDefault="00FD319D" w:rsidP="00AD3721">
      <w:pPr>
        <w:spacing w:after="0"/>
        <w:jc w:val="center"/>
        <w:rPr>
          <w:b/>
          <w:bCs/>
          <w:sz w:val="28"/>
          <w:szCs w:val="28"/>
        </w:rPr>
      </w:pPr>
      <w:r w:rsidRPr="0050116D">
        <w:rPr>
          <w:b/>
          <w:bCs/>
          <w:sz w:val="28"/>
          <w:szCs w:val="28"/>
        </w:rPr>
        <w:t>СОВЕТ ДЕПУТАТОВ</w:t>
      </w:r>
      <w:r w:rsidR="00AD3721">
        <w:rPr>
          <w:b/>
          <w:bCs/>
          <w:sz w:val="28"/>
          <w:szCs w:val="28"/>
        </w:rPr>
        <w:t xml:space="preserve"> </w:t>
      </w:r>
      <w:r w:rsidRPr="0050116D">
        <w:rPr>
          <w:b/>
          <w:bCs/>
          <w:sz w:val="28"/>
          <w:szCs w:val="28"/>
        </w:rPr>
        <w:t xml:space="preserve"> ТОРБЕЕВСКОГО ГОРОДСКОГО ПОСЕЛЕНИЯ </w:t>
      </w:r>
    </w:p>
    <w:p w:rsidR="00FD319D" w:rsidRPr="0050116D" w:rsidRDefault="00FD319D" w:rsidP="00F80258">
      <w:pPr>
        <w:spacing w:after="0"/>
        <w:ind w:firstLine="851"/>
        <w:jc w:val="center"/>
        <w:rPr>
          <w:b/>
          <w:bCs/>
          <w:sz w:val="28"/>
          <w:szCs w:val="28"/>
        </w:rPr>
      </w:pPr>
      <w:r w:rsidRPr="0050116D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FD319D" w:rsidRPr="0050116D" w:rsidRDefault="00FD319D" w:rsidP="00F80258">
      <w:pPr>
        <w:spacing w:after="0"/>
        <w:ind w:firstLine="851"/>
        <w:jc w:val="center"/>
        <w:rPr>
          <w:b/>
          <w:bCs/>
          <w:sz w:val="28"/>
          <w:szCs w:val="28"/>
        </w:rPr>
      </w:pPr>
      <w:r w:rsidRPr="0050116D">
        <w:rPr>
          <w:b/>
          <w:bCs/>
          <w:sz w:val="28"/>
          <w:szCs w:val="28"/>
        </w:rPr>
        <w:t>РЕСПУБЛИКИ МОРДОВИЯ</w:t>
      </w:r>
    </w:p>
    <w:p w:rsidR="000F4EB7" w:rsidRDefault="000F4EB7" w:rsidP="00F80258">
      <w:pPr>
        <w:spacing w:after="0"/>
        <w:ind w:firstLine="851"/>
        <w:jc w:val="center"/>
        <w:rPr>
          <w:b/>
          <w:bCs/>
          <w:sz w:val="28"/>
          <w:szCs w:val="28"/>
        </w:rPr>
      </w:pPr>
    </w:p>
    <w:p w:rsidR="00FD319D" w:rsidRPr="0050116D" w:rsidRDefault="00460EC5" w:rsidP="00F80258"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D319D" w:rsidRPr="0050116D" w:rsidRDefault="000F4EB7" w:rsidP="00F80258"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Тринадцатая  </w:t>
      </w:r>
      <w:r w:rsidR="00FD319D" w:rsidRPr="0050116D">
        <w:rPr>
          <w:b/>
          <w:bCs/>
          <w:sz w:val="28"/>
          <w:szCs w:val="28"/>
        </w:rPr>
        <w:t>сессия</w:t>
      </w:r>
    </w:p>
    <w:p w:rsidR="00FD319D" w:rsidRPr="0050116D" w:rsidRDefault="00FD319D" w:rsidP="00F80258">
      <w:pPr>
        <w:spacing w:after="0"/>
        <w:ind w:firstLine="851"/>
        <w:jc w:val="center"/>
        <w:rPr>
          <w:b/>
          <w:bCs/>
          <w:sz w:val="28"/>
          <w:szCs w:val="28"/>
        </w:rPr>
      </w:pPr>
      <w:r w:rsidRPr="0050116D">
        <w:rPr>
          <w:b/>
          <w:bCs/>
          <w:sz w:val="28"/>
          <w:szCs w:val="28"/>
        </w:rPr>
        <w:t>(</w:t>
      </w:r>
      <w:r w:rsidR="00460EC5">
        <w:rPr>
          <w:b/>
          <w:bCs/>
          <w:sz w:val="28"/>
          <w:szCs w:val="28"/>
        </w:rPr>
        <w:t>седьмого</w:t>
      </w:r>
      <w:r w:rsidRPr="0050116D">
        <w:rPr>
          <w:b/>
          <w:bCs/>
          <w:sz w:val="28"/>
          <w:szCs w:val="28"/>
        </w:rPr>
        <w:t xml:space="preserve"> созыва)</w:t>
      </w:r>
    </w:p>
    <w:p w:rsidR="005031C4" w:rsidRDefault="005031C4" w:rsidP="00F80258">
      <w:pPr>
        <w:spacing w:after="0"/>
        <w:ind w:firstLine="851"/>
        <w:rPr>
          <w:sz w:val="28"/>
          <w:szCs w:val="28"/>
        </w:rPr>
      </w:pPr>
    </w:p>
    <w:p w:rsidR="00536C2B" w:rsidRDefault="005F5CC9" w:rsidP="008C1D56">
      <w:pPr>
        <w:spacing w:after="0"/>
        <w:ind w:left="284"/>
        <w:jc w:val="center"/>
        <w:rPr>
          <w:sz w:val="28"/>
          <w:szCs w:val="28"/>
        </w:rPr>
      </w:pPr>
      <w:r w:rsidRPr="0050116D">
        <w:rPr>
          <w:sz w:val="28"/>
          <w:szCs w:val="28"/>
        </w:rPr>
        <w:t>О</w:t>
      </w:r>
      <w:r w:rsidR="00FD319D" w:rsidRPr="0050116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F4EB7">
        <w:rPr>
          <w:sz w:val="28"/>
          <w:szCs w:val="28"/>
        </w:rPr>
        <w:t xml:space="preserve">24 апреля </w:t>
      </w:r>
      <w:r w:rsidR="00FD319D" w:rsidRPr="0050116D">
        <w:rPr>
          <w:sz w:val="28"/>
          <w:szCs w:val="28"/>
        </w:rPr>
        <w:t>20</w:t>
      </w:r>
      <w:r w:rsidR="005031C4">
        <w:rPr>
          <w:sz w:val="28"/>
          <w:szCs w:val="28"/>
        </w:rPr>
        <w:t>2</w:t>
      </w:r>
      <w:r w:rsidR="007D0B14">
        <w:rPr>
          <w:sz w:val="28"/>
          <w:szCs w:val="28"/>
        </w:rPr>
        <w:t>3</w:t>
      </w:r>
      <w:r w:rsidR="00FD319D" w:rsidRPr="0050116D">
        <w:rPr>
          <w:sz w:val="28"/>
          <w:szCs w:val="28"/>
        </w:rPr>
        <w:t xml:space="preserve"> г.              </w:t>
      </w:r>
      <w:r w:rsidR="004B4622">
        <w:rPr>
          <w:sz w:val="28"/>
          <w:szCs w:val="28"/>
        </w:rPr>
        <w:t xml:space="preserve"> </w:t>
      </w:r>
      <w:r w:rsidR="000F4EB7">
        <w:rPr>
          <w:sz w:val="28"/>
          <w:szCs w:val="28"/>
        </w:rPr>
        <w:t xml:space="preserve">                    </w:t>
      </w:r>
      <w:r w:rsidR="004B4622">
        <w:rPr>
          <w:sz w:val="28"/>
          <w:szCs w:val="28"/>
        </w:rPr>
        <w:t xml:space="preserve"> </w:t>
      </w:r>
      <w:r w:rsidR="00FD319D" w:rsidRPr="0050116D">
        <w:rPr>
          <w:sz w:val="28"/>
          <w:szCs w:val="28"/>
        </w:rPr>
        <w:t xml:space="preserve">  </w:t>
      </w:r>
      <w:r w:rsidR="006740E2">
        <w:rPr>
          <w:sz w:val="28"/>
          <w:szCs w:val="28"/>
        </w:rPr>
        <w:t xml:space="preserve">  </w:t>
      </w:r>
      <w:r w:rsidR="00536C2B">
        <w:rPr>
          <w:sz w:val="28"/>
          <w:szCs w:val="28"/>
        </w:rPr>
        <w:t xml:space="preserve">    </w:t>
      </w:r>
      <w:r w:rsidR="006740E2">
        <w:rPr>
          <w:sz w:val="28"/>
          <w:szCs w:val="28"/>
        </w:rPr>
        <w:t xml:space="preserve">       </w:t>
      </w:r>
      <w:r w:rsidR="008C1D56">
        <w:rPr>
          <w:sz w:val="28"/>
          <w:szCs w:val="28"/>
        </w:rPr>
        <w:t xml:space="preserve">                    </w:t>
      </w:r>
      <w:r w:rsidR="00FD319D" w:rsidRPr="00957340">
        <w:rPr>
          <w:sz w:val="28"/>
          <w:szCs w:val="28"/>
        </w:rPr>
        <w:t xml:space="preserve"> № </w:t>
      </w:r>
      <w:r w:rsidR="00EF0B1A">
        <w:rPr>
          <w:sz w:val="28"/>
          <w:szCs w:val="28"/>
        </w:rPr>
        <w:t>47</w:t>
      </w:r>
      <w:bookmarkStart w:id="0" w:name="_GoBack"/>
      <w:bookmarkEnd w:id="0"/>
    </w:p>
    <w:p w:rsidR="00FD319D" w:rsidRPr="00957340" w:rsidRDefault="006740E2" w:rsidP="00F80258">
      <w:pPr>
        <w:spacing w:after="0"/>
        <w:ind w:firstLine="851"/>
        <w:jc w:val="center"/>
        <w:rPr>
          <w:sz w:val="28"/>
          <w:szCs w:val="28"/>
        </w:rPr>
      </w:pPr>
      <w:proofErr w:type="spellStart"/>
      <w:r w:rsidRPr="00957340">
        <w:rPr>
          <w:sz w:val="28"/>
          <w:szCs w:val="28"/>
        </w:rPr>
        <w:t>рп</w:t>
      </w:r>
      <w:proofErr w:type="spellEnd"/>
      <w:r w:rsidRPr="00957340">
        <w:rPr>
          <w:sz w:val="28"/>
          <w:szCs w:val="28"/>
        </w:rPr>
        <w:t xml:space="preserve"> Торбеево</w:t>
      </w:r>
    </w:p>
    <w:p w:rsidR="00FD319D" w:rsidRPr="00957340" w:rsidRDefault="00FD319D" w:rsidP="00F80258">
      <w:pPr>
        <w:spacing w:after="0"/>
        <w:ind w:firstLine="851"/>
        <w:rPr>
          <w:sz w:val="28"/>
          <w:szCs w:val="28"/>
        </w:rPr>
      </w:pPr>
    </w:p>
    <w:p w:rsidR="00545490" w:rsidRDefault="00FD319D" w:rsidP="00F80258">
      <w:pPr>
        <w:spacing w:after="0"/>
        <w:ind w:firstLine="851"/>
        <w:jc w:val="center"/>
        <w:rPr>
          <w:b/>
          <w:bCs/>
          <w:sz w:val="28"/>
          <w:szCs w:val="28"/>
        </w:rPr>
      </w:pPr>
      <w:r w:rsidRPr="00957340">
        <w:rPr>
          <w:b/>
          <w:bCs/>
          <w:sz w:val="28"/>
          <w:szCs w:val="28"/>
        </w:rPr>
        <w:t xml:space="preserve">О внесении изменений в Устав </w:t>
      </w:r>
      <w:proofErr w:type="spellStart"/>
      <w:r w:rsidRPr="00957340">
        <w:rPr>
          <w:b/>
          <w:bCs/>
          <w:sz w:val="28"/>
          <w:szCs w:val="28"/>
        </w:rPr>
        <w:t>Торбеевского</w:t>
      </w:r>
      <w:proofErr w:type="spellEnd"/>
      <w:r w:rsidRPr="00957340">
        <w:rPr>
          <w:b/>
          <w:bCs/>
          <w:sz w:val="28"/>
          <w:szCs w:val="28"/>
        </w:rPr>
        <w:t xml:space="preserve"> городского поселения</w:t>
      </w:r>
    </w:p>
    <w:p w:rsidR="00FD319D" w:rsidRPr="00957340" w:rsidRDefault="00FD319D" w:rsidP="00F80258">
      <w:pPr>
        <w:spacing w:after="0"/>
        <w:ind w:firstLine="851"/>
        <w:jc w:val="center"/>
        <w:rPr>
          <w:b/>
          <w:bCs/>
          <w:sz w:val="28"/>
          <w:szCs w:val="28"/>
        </w:rPr>
      </w:pPr>
      <w:proofErr w:type="spellStart"/>
      <w:r w:rsidRPr="00957340">
        <w:rPr>
          <w:b/>
          <w:bCs/>
          <w:sz w:val="28"/>
          <w:szCs w:val="28"/>
        </w:rPr>
        <w:t>Торбеевского</w:t>
      </w:r>
      <w:proofErr w:type="spellEnd"/>
      <w:r w:rsidRPr="00957340">
        <w:rPr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FD319D" w:rsidRDefault="00FD319D" w:rsidP="00F80258">
      <w:pPr>
        <w:spacing w:after="0"/>
        <w:ind w:firstLine="851"/>
        <w:jc w:val="center"/>
        <w:rPr>
          <w:b/>
          <w:bCs/>
          <w:sz w:val="20"/>
          <w:szCs w:val="20"/>
        </w:rPr>
      </w:pPr>
    </w:p>
    <w:p w:rsidR="00FD319D" w:rsidRDefault="00FD319D" w:rsidP="00F80258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D292D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ст. 55 Устава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городского поселения, в</w:t>
      </w:r>
      <w:r w:rsidRPr="0050116D">
        <w:rPr>
          <w:sz w:val="28"/>
          <w:szCs w:val="28"/>
        </w:rPr>
        <w:t xml:space="preserve"> целях приведения Устава </w:t>
      </w:r>
      <w:proofErr w:type="spellStart"/>
      <w:r w:rsidRPr="0050116D">
        <w:rPr>
          <w:sz w:val="28"/>
          <w:szCs w:val="28"/>
        </w:rPr>
        <w:t>Торбеевского</w:t>
      </w:r>
      <w:proofErr w:type="spellEnd"/>
      <w:r w:rsidRPr="0050116D">
        <w:rPr>
          <w:sz w:val="28"/>
          <w:szCs w:val="28"/>
        </w:rPr>
        <w:t xml:space="preserve"> городского поселения </w:t>
      </w:r>
      <w:proofErr w:type="spellStart"/>
      <w:r w:rsidRPr="0050116D">
        <w:rPr>
          <w:sz w:val="28"/>
          <w:szCs w:val="28"/>
        </w:rPr>
        <w:t>Торбеевского</w:t>
      </w:r>
      <w:proofErr w:type="spellEnd"/>
      <w:r w:rsidRPr="0050116D">
        <w:rPr>
          <w:sz w:val="28"/>
          <w:szCs w:val="28"/>
        </w:rPr>
        <w:t xml:space="preserve"> муниципального района Республики Мордовия в соответствие с действующим законодательством Совет депутатов </w:t>
      </w:r>
      <w:proofErr w:type="spellStart"/>
      <w:r w:rsidRPr="0050116D">
        <w:rPr>
          <w:sz w:val="28"/>
          <w:szCs w:val="28"/>
        </w:rPr>
        <w:t>Торбеевского</w:t>
      </w:r>
      <w:proofErr w:type="spellEnd"/>
      <w:r w:rsidRPr="0050116D">
        <w:rPr>
          <w:sz w:val="28"/>
          <w:szCs w:val="28"/>
        </w:rPr>
        <w:t xml:space="preserve"> городского поселения </w:t>
      </w:r>
    </w:p>
    <w:p w:rsidR="00460EC5" w:rsidRPr="0050116D" w:rsidRDefault="00460EC5" w:rsidP="00F80258">
      <w:pPr>
        <w:spacing w:after="0"/>
        <w:ind w:firstLine="851"/>
        <w:jc w:val="both"/>
        <w:rPr>
          <w:sz w:val="28"/>
          <w:szCs w:val="28"/>
        </w:rPr>
      </w:pPr>
    </w:p>
    <w:p w:rsidR="00FD319D" w:rsidRPr="0050116D" w:rsidRDefault="00FD319D" w:rsidP="00F80258">
      <w:pPr>
        <w:spacing w:after="0"/>
        <w:ind w:firstLine="851"/>
        <w:jc w:val="center"/>
        <w:rPr>
          <w:sz w:val="28"/>
          <w:szCs w:val="28"/>
        </w:rPr>
      </w:pPr>
      <w:r w:rsidRPr="0050116D">
        <w:rPr>
          <w:sz w:val="28"/>
          <w:szCs w:val="28"/>
        </w:rPr>
        <w:t>РЕШИЛ:</w:t>
      </w:r>
    </w:p>
    <w:p w:rsidR="00FD319D" w:rsidRDefault="00FD319D" w:rsidP="00F8025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sz w:val="28"/>
          <w:szCs w:val="28"/>
        </w:rPr>
      </w:pPr>
      <w:r w:rsidRPr="005B2777">
        <w:rPr>
          <w:sz w:val="28"/>
          <w:szCs w:val="28"/>
        </w:rPr>
        <w:t xml:space="preserve">1. Внести в Устав </w:t>
      </w:r>
      <w:proofErr w:type="spellStart"/>
      <w:r w:rsidRPr="005B2777">
        <w:rPr>
          <w:sz w:val="28"/>
          <w:szCs w:val="28"/>
        </w:rPr>
        <w:t>Торбеевского</w:t>
      </w:r>
      <w:proofErr w:type="spellEnd"/>
      <w:r w:rsidRPr="005B2777">
        <w:rPr>
          <w:sz w:val="28"/>
          <w:szCs w:val="28"/>
        </w:rPr>
        <w:t xml:space="preserve"> городского поселения </w:t>
      </w:r>
      <w:proofErr w:type="spellStart"/>
      <w:r w:rsidRPr="005B2777">
        <w:rPr>
          <w:sz w:val="28"/>
          <w:szCs w:val="28"/>
        </w:rPr>
        <w:t>Торбеевского</w:t>
      </w:r>
      <w:proofErr w:type="spellEnd"/>
      <w:r w:rsidRPr="005B2777">
        <w:rPr>
          <w:sz w:val="28"/>
          <w:szCs w:val="28"/>
        </w:rPr>
        <w:t xml:space="preserve"> муниципального района Республики Мордовия, утвержденный решением Совета депутатов </w:t>
      </w:r>
      <w:proofErr w:type="spellStart"/>
      <w:r w:rsidRPr="005B2777">
        <w:rPr>
          <w:sz w:val="28"/>
          <w:szCs w:val="28"/>
        </w:rPr>
        <w:t>Торбеевского</w:t>
      </w:r>
      <w:proofErr w:type="spellEnd"/>
      <w:r w:rsidRPr="005B2777">
        <w:rPr>
          <w:sz w:val="28"/>
          <w:szCs w:val="28"/>
        </w:rPr>
        <w:t xml:space="preserve"> городского поселения </w:t>
      </w:r>
      <w:proofErr w:type="spellStart"/>
      <w:r w:rsidRPr="005B2777">
        <w:rPr>
          <w:sz w:val="28"/>
          <w:szCs w:val="28"/>
        </w:rPr>
        <w:t>Торбеевского</w:t>
      </w:r>
      <w:proofErr w:type="spellEnd"/>
      <w:r w:rsidRPr="005B2777">
        <w:rPr>
          <w:sz w:val="28"/>
          <w:szCs w:val="28"/>
        </w:rPr>
        <w:t xml:space="preserve"> муниципального </w:t>
      </w:r>
      <w:proofErr w:type="gramStart"/>
      <w:r w:rsidRPr="005B2777">
        <w:rPr>
          <w:sz w:val="28"/>
          <w:szCs w:val="28"/>
        </w:rPr>
        <w:t>района от 6 ноября 2015 г. № 114 (в ред. решения Совета депутатов от 26 февраля 2016 г. № 124, от 23 августа 2016 г. № 146</w:t>
      </w:r>
      <w:r w:rsidR="00817DE0">
        <w:rPr>
          <w:sz w:val="28"/>
          <w:szCs w:val="28"/>
        </w:rPr>
        <w:t>, от 29 апреля 20</w:t>
      </w:r>
      <w:r w:rsidR="00C11526">
        <w:rPr>
          <w:sz w:val="28"/>
          <w:szCs w:val="28"/>
        </w:rPr>
        <w:t>1</w:t>
      </w:r>
      <w:r w:rsidR="00817DE0">
        <w:rPr>
          <w:sz w:val="28"/>
          <w:szCs w:val="28"/>
        </w:rPr>
        <w:t>9г. № 37</w:t>
      </w:r>
      <w:r w:rsidR="00545490">
        <w:rPr>
          <w:sz w:val="28"/>
          <w:szCs w:val="28"/>
        </w:rPr>
        <w:t xml:space="preserve">, от </w:t>
      </w:r>
      <w:r w:rsidR="00361EBE">
        <w:rPr>
          <w:sz w:val="28"/>
          <w:szCs w:val="28"/>
        </w:rPr>
        <w:t>26 июн</w:t>
      </w:r>
      <w:r w:rsidR="00545490">
        <w:rPr>
          <w:sz w:val="28"/>
          <w:szCs w:val="28"/>
        </w:rPr>
        <w:t>я</w:t>
      </w:r>
      <w:r w:rsidR="00361EBE">
        <w:rPr>
          <w:sz w:val="28"/>
          <w:szCs w:val="28"/>
        </w:rPr>
        <w:t xml:space="preserve"> 2020г. № 61</w:t>
      </w:r>
      <w:r w:rsidR="00460EC5">
        <w:rPr>
          <w:sz w:val="28"/>
          <w:szCs w:val="28"/>
        </w:rPr>
        <w:t>, от 4 марта 2021г. № 84</w:t>
      </w:r>
      <w:r w:rsidR="00252947">
        <w:rPr>
          <w:sz w:val="28"/>
          <w:szCs w:val="28"/>
        </w:rPr>
        <w:t>, от 16 ноября 2021г. № 6</w:t>
      </w:r>
      <w:r w:rsidR="007D0B14">
        <w:rPr>
          <w:sz w:val="28"/>
          <w:szCs w:val="28"/>
        </w:rPr>
        <w:t>, от 11 марта 2022г. № 24</w:t>
      </w:r>
      <w:r w:rsidRPr="005B2777">
        <w:rPr>
          <w:sz w:val="28"/>
          <w:szCs w:val="28"/>
        </w:rPr>
        <w:t>), следующие изменения:</w:t>
      </w:r>
      <w:proofErr w:type="gramEnd"/>
    </w:p>
    <w:p w:rsidR="00B83C8C" w:rsidRDefault="00DF35A1" w:rsidP="00DF35A1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538">
        <w:rPr>
          <w:sz w:val="28"/>
          <w:szCs w:val="28"/>
        </w:rPr>
        <w:t xml:space="preserve">1) </w:t>
      </w:r>
      <w:r w:rsidR="002128EF">
        <w:rPr>
          <w:sz w:val="28"/>
          <w:szCs w:val="28"/>
        </w:rPr>
        <w:t>часть</w:t>
      </w:r>
      <w:r w:rsidR="00B83C8C">
        <w:rPr>
          <w:sz w:val="28"/>
          <w:szCs w:val="28"/>
        </w:rPr>
        <w:t xml:space="preserve"> 5 статьи 10 изложить в новой редакции:</w:t>
      </w:r>
    </w:p>
    <w:p w:rsidR="00B83C8C" w:rsidRDefault="00B83C8C" w:rsidP="00B83C8C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B83C8C">
        <w:rPr>
          <w:sz w:val="28"/>
          <w:szCs w:val="28"/>
        </w:rPr>
        <w:t xml:space="preserve">«5. </w:t>
      </w:r>
      <w:r w:rsidRPr="00B83C8C">
        <w:rPr>
          <w:color w:val="000000"/>
          <w:sz w:val="28"/>
          <w:szCs w:val="28"/>
        </w:rPr>
        <w:t xml:space="preserve">Муниципальные выборы в случаях, установленных федеральным законом, назначаются </w:t>
      </w:r>
      <w:r>
        <w:rPr>
          <w:color w:val="000000"/>
          <w:sz w:val="28"/>
          <w:szCs w:val="28"/>
        </w:rPr>
        <w:t>территори</w:t>
      </w:r>
      <w:r w:rsidRPr="00B83C8C">
        <w:rPr>
          <w:color w:val="000000"/>
          <w:sz w:val="28"/>
          <w:szCs w:val="28"/>
        </w:rPr>
        <w:t>альной комиссией или судом</w:t>
      </w:r>
      <w:proofErr w:type="gramStart"/>
      <w:r w:rsidRPr="00B83C8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EF20D5">
        <w:rPr>
          <w:color w:val="000000"/>
          <w:sz w:val="28"/>
          <w:szCs w:val="28"/>
        </w:rPr>
        <w:t>;</w:t>
      </w:r>
      <w:proofErr w:type="gramEnd"/>
    </w:p>
    <w:p w:rsidR="00B83C8C" w:rsidRDefault="00DF35A1" w:rsidP="00B83C8C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83C8C">
        <w:rPr>
          <w:color w:val="000000"/>
          <w:sz w:val="28"/>
          <w:szCs w:val="28"/>
        </w:rPr>
        <w:t>)</w:t>
      </w:r>
      <w:r w:rsidR="00EF20D5">
        <w:rPr>
          <w:color w:val="000000"/>
          <w:sz w:val="28"/>
          <w:szCs w:val="28"/>
        </w:rPr>
        <w:t xml:space="preserve"> </w:t>
      </w:r>
      <w:r w:rsidR="002128EF">
        <w:rPr>
          <w:color w:val="000000"/>
          <w:sz w:val="28"/>
          <w:szCs w:val="28"/>
        </w:rPr>
        <w:t>част</w:t>
      </w:r>
      <w:r>
        <w:rPr>
          <w:color w:val="000000"/>
          <w:sz w:val="28"/>
          <w:szCs w:val="28"/>
        </w:rPr>
        <w:t>ь</w:t>
      </w:r>
      <w:r w:rsidR="00EF20D5">
        <w:rPr>
          <w:color w:val="000000"/>
          <w:sz w:val="28"/>
          <w:szCs w:val="28"/>
        </w:rPr>
        <w:t xml:space="preserve"> 3 статьи 11 изложить в новой редакции:</w:t>
      </w:r>
    </w:p>
    <w:p w:rsidR="00DF35A1" w:rsidRPr="00DF35A1" w:rsidRDefault="00DF35A1" w:rsidP="00DF35A1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5A1">
        <w:rPr>
          <w:color w:val="000000"/>
          <w:sz w:val="28"/>
          <w:szCs w:val="28"/>
        </w:rPr>
        <w:t>«</w:t>
      </w:r>
      <w:r w:rsidRPr="00DF35A1">
        <w:rPr>
          <w:sz w:val="28"/>
          <w:szCs w:val="28"/>
        </w:rPr>
        <w:t xml:space="preserve">3. Для отзыва депутата Совета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 устанавливается следующая процедура:</w:t>
      </w:r>
    </w:p>
    <w:p w:rsidR="00DF35A1" w:rsidRPr="00DF35A1" w:rsidRDefault="00DF35A1" w:rsidP="00DF35A1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5A1">
        <w:rPr>
          <w:sz w:val="28"/>
          <w:szCs w:val="28"/>
        </w:rPr>
        <w:t xml:space="preserve">1) каждый гражданин или группа граждан Российской Федерации, достигшие 18 лет, вправе образовать инициативную группу по проведению голосования по отзыву депутата Совета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 (далее - инициативная группа) в количестве не менее 10 человек;</w:t>
      </w:r>
    </w:p>
    <w:p w:rsidR="00DF35A1" w:rsidRPr="00DF35A1" w:rsidRDefault="00DF35A1" w:rsidP="00DF35A1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5A1">
        <w:rPr>
          <w:sz w:val="28"/>
          <w:szCs w:val="28"/>
        </w:rPr>
        <w:lastRenderedPageBreak/>
        <w:t>2) инициативная группа обращается в территориальную комиссию с ходатайством о регистрации инициативной группы;</w:t>
      </w:r>
    </w:p>
    <w:p w:rsidR="00DF35A1" w:rsidRPr="00DF35A1" w:rsidRDefault="00DF35A1" w:rsidP="00DF35A1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DF35A1">
        <w:rPr>
          <w:sz w:val="28"/>
          <w:szCs w:val="28"/>
        </w:rPr>
        <w:t xml:space="preserve">3) в ходатайстве инициативной группы должны быть указаны фамилия, имя, отчество, дата и место рождения, серия, номер и дата выдачи паспорта или документа, заменяющего паспорт гражданина, с указанием наименования или кода выдавшего его органа, а также адрес места жительства каждого члена инициативной группы и лиц, уполномоченных действовать от ее имени на территории соответственно избирательного округа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поселения, где предполагается</w:t>
      </w:r>
      <w:proofErr w:type="gramEnd"/>
      <w:r w:rsidRPr="00DF35A1">
        <w:rPr>
          <w:sz w:val="28"/>
          <w:szCs w:val="28"/>
        </w:rPr>
        <w:t xml:space="preserve"> провести голосование по отзыву депутата Совета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</w:t>
      </w:r>
      <w:proofErr w:type="gramStart"/>
      <w:r w:rsidRPr="00DF35A1">
        <w:rPr>
          <w:sz w:val="28"/>
          <w:szCs w:val="28"/>
        </w:rPr>
        <w:t xml:space="preserve"> ;</w:t>
      </w:r>
      <w:proofErr w:type="gramEnd"/>
      <w:r w:rsidRPr="00DF35A1">
        <w:rPr>
          <w:sz w:val="28"/>
          <w:szCs w:val="28"/>
        </w:rPr>
        <w:t xml:space="preserve"> к ходатайству должен быть приложен протокол собрания инициативной группы, на котором было принято решение о выдвижении инициативы по проведению голосования по отзыву депутата Совета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 ;</w:t>
      </w:r>
    </w:p>
    <w:p w:rsidR="00DF35A1" w:rsidRPr="00DF35A1" w:rsidRDefault="00DF35A1" w:rsidP="00DF35A1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5A1">
        <w:rPr>
          <w:sz w:val="28"/>
          <w:szCs w:val="28"/>
        </w:rPr>
        <w:t>4) территориальная комиссия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решение:</w:t>
      </w:r>
    </w:p>
    <w:p w:rsidR="00DF35A1" w:rsidRPr="00DF35A1" w:rsidRDefault="00DF35A1" w:rsidP="00DF35A1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5A1">
        <w:rPr>
          <w:sz w:val="28"/>
          <w:szCs w:val="28"/>
        </w:rPr>
        <w:t xml:space="preserve">в случае соответствия ходатайства инициативной группы и приложенных к нему документов требованиям настоящего Устава - о регистрации инициативной группы и направлении указанных ходатайства и документов в Совет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поселения,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</w:t>
      </w:r>
      <w:proofErr w:type="gramStart"/>
      <w:r w:rsidRPr="00DF35A1">
        <w:rPr>
          <w:sz w:val="28"/>
          <w:szCs w:val="28"/>
        </w:rPr>
        <w:t xml:space="preserve"> ;</w:t>
      </w:r>
      <w:proofErr w:type="gramEnd"/>
    </w:p>
    <w:p w:rsidR="00DF35A1" w:rsidRPr="00DF35A1" w:rsidRDefault="00DF35A1" w:rsidP="00DF35A1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5A1">
        <w:rPr>
          <w:sz w:val="28"/>
          <w:szCs w:val="28"/>
        </w:rPr>
        <w:t>в случае несоответствия предоставленных документов требованиям, установленным настоящим Уставом - об отказе в регистрации инициативной группы;</w:t>
      </w:r>
    </w:p>
    <w:p w:rsidR="00DF35A1" w:rsidRPr="00DF35A1" w:rsidRDefault="00DF35A1" w:rsidP="00DF35A1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5A1">
        <w:rPr>
          <w:sz w:val="28"/>
          <w:szCs w:val="28"/>
        </w:rPr>
        <w:t xml:space="preserve">5) инициативная группа со дня, следующего за днем ее регистрации, вправе осуществлять сбор подписей граждан Российской Федерации, проживающих на территории соответствующего избирательного округа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поселения, в поддержку инициативы проведения голосования по отзыву депутата Совета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 в количестве 5 процентов от числа участников голосования, зарегистрированных на территории соответствующего избирательного округа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</w:t>
      </w:r>
      <w:proofErr w:type="gramStart"/>
      <w:r w:rsidRPr="00DF35A1">
        <w:rPr>
          <w:sz w:val="28"/>
          <w:szCs w:val="28"/>
        </w:rPr>
        <w:t xml:space="preserve"> ;</w:t>
      </w:r>
      <w:proofErr w:type="gramEnd"/>
      <w:r w:rsidRPr="00DF35A1">
        <w:rPr>
          <w:sz w:val="28"/>
          <w:szCs w:val="28"/>
        </w:rPr>
        <w:t xml:space="preserve"> сбор указанных подписей осуществляется в порядке, установленном Законом Республики Мордовия </w:t>
      </w:r>
      <w:hyperlink r:id="rId8" w:tgtFrame="_blank" w:history="1">
        <w:r w:rsidRPr="00DF35A1">
          <w:rPr>
            <w:sz w:val="28"/>
            <w:szCs w:val="28"/>
          </w:rPr>
          <w:t>«О местном референдуме в Республике Мордовия»;</w:t>
        </w:r>
      </w:hyperlink>
    </w:p>
    <w:p w:rsidR="00DF35A1" w:rsidRPr="00DF35A1" w:rsidRDefault="00DF35A1" w:rsidP="00DF35A1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5A1">
        <w:rPr>
          <w:sz w:val="28"/>
          <w:szCs w:val="28"/>
        </w:rPr>
        <w:t xml:space="preserve">6) после окончания сбора подписей инициативная группа подсчитывает общее количество собранных подписей и составляет итоговый протокол, в котором указываются дата регистрации инициативной группы, дата окончания сбора подписей, количество собранных подписей;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территориальную комиссию; </w:t>
      </w:r>
    </w:p>
    <w:p w:rsidR="00DF35A1" w:rsidRPr="00DF35A1" w:rsidRDefault="00DF35A1" w:rsidP="00DF35A1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5A1">
        <w:rPr>
          <w:sz w:val="28"/>
          <w:szCs w:val="28"/>
        </w:rPr>
        <w:lastRenderedPageBreak/>
        <w:t xml:space="preserve">количество представляемых подписей, собранных в поддержку проведения голосования по отзыву депутата Совета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поселения, может превышать необходимое количество подписей, но не более чем на 10 процентов;</w:t>
      </w:r>
    </w:p>
    <w:p w:rsidR="00DF35A1" w:rsidRPr="00DF35A1" w:rsidRDefault="00DF35A1" w:rsidP="00DF35A1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DF35A1">
        <w:rPr>
          <w:sz w:val="28"/>
          <w:szCs w:val="28"/>
        </w:rPr>
        <w:t xml:space="preserve">7) территориальная комиссия осуществляет проверку соблюдения порядка сбора подписей, оформления подписных листов, достоверности сведений об участниках голосования и подписей участников голосования; проверке подлежат все представленные подписи участников голосования; при наличии необходимого количества достоверных подписей, собранных в поддержку проведения голосования по отзыву депутата Совета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поселения, территориальная комиссия принимает соответствующее постановление.</w:t>
      </w:r>
      <w:proofErr w:type="gramEnd"/>
      <w:r w:rsidRPr="00DF35A1">
        <w:rPr>
          <w:sz w:val="28"/>
          <w:szCs w:val="28"/>
        </w:rPr>
        <w:t xml:space="preserve"> В течение 15 дней со дня представления инициативной группой по проведению голосования по отзыву депутатов Совета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 подписных листов и протокола об итогах сбора подписей территориальная комиссия направляет эти подписные листы, экземпляр протокола и копию своего постановления в Совет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поселения. Копия постановления территориальной комиссии направляется также инициативной группе по проведению голосования по отзыву депутата Совета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поселения;</w:t>
      </w:r>
    </w:p>
    <w:p w:rsidR="00DF35A1" w:rsidRPr="00DF35A1" w:rsidRDefault="00DF35A1" w:rsidP="00DF35A1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5A1">
        <w:rPr>
          <w:sz w:val="28"/>
          <w:szCs w:val="28"/>
        </w:rPr>
        <w:t xml:space="preserve">8) при соблюдении установленных настоящим Уставом требований в отношении предъявления оснований для отзыва депутата Совета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 и выдвижения инициативы проведения голосования по отзыву Совет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 обязан в течение 30 дней принять решение о назначении указанного голосования;</w:t>
      </w:r>
    </w:p>
    <w:p w:rsidR="00DF35A1" w:rsidRPr="00DF35A1" w:rsidRDefault="00DF35A1" w:rsidP="00DF35A1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5A1">
        <w:rPr>
          <w:sz w:val="28"/>
          <w:szCs w:val="28"/>
        </w:rPr>
        <w:t xml:space="preserve">9) голосование по отзыву депутата Совета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 проводится в порядке, установленном федеральным законом и принимаемым в соответствии с ним законом Республики Мордовия для проведения местного референдума, с учетом особенностей, предусмотренных Федеральным законом </w:t>
      </w:r>
      <w:hyperlink r:id="rId9" w:tgtFrame="_blank" w:history="1">
        <w:r w:rsidRPr="00DF35A1">
          <w:rPr>
            <w:sz w:val="28"/>
            <w:szCs w:val="28"/>
          </w:rPr>
          <w:t>«Об общих принципах организации местного самоуправления в Российской Федерации»;</w:t>
        </w:r>
      </w:hyperlink>
    </w:p>
    <w:p w:rsidR="00DF35A1" w:rsidRPr="00DF35A1" w:rsidRDefault="00DF35A1" w:rsidP="00DF35A1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DF35A1">
        <w:rPr>
          <w:sz w:val="28"/>
          <w:szCs w:val="28"/>
        </w:rPr>
        <w:t xml:space="preserve">10) гражданин или группа граждан Российской Федерации, образующие инициативную группу, заблаговременно письменно извещают депутата Совета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поселения, в отношении которого инициируется процедура отзыва, о проведении собрания инициативной группы по выдвижению указанной инициативы, на котором депутату Совета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 предоставляется возможность выступить и дать объяснения по поводу обстоятельств, выдвигаемых в качестве оснований для отзыва;</w:t>
      </w:r>
      <w:proofErr w:type="gramEnd"/>
      <w:r w:rsidRPr="00DF35A1">
        <w:rPr>
          <w:sz w:val="28"/>
          <w:szCs w:val="28"/>
        </w:rPr>
        <w:t xml:space="preserve"> </w:t>
      </w:r>
      <w:proofErr w:type="gramStart"/>
      <w:r w:rsidRPr="00DF35A1">
        <w:rPr>
          <w:sz w:val="28"/>
          <w:szCs w:val="28"/>
        </w:rPr>
        <w:t>в рамках агитационной кампании, предусмотренной Законом Республики Мордовия </w:t>
      </w:r>
      <w:hyperlink r:id="rId10" w:tgtFrame="_blank" w:history="1">
        <w:r w:rsidRPr="00DF35A1">
          <w:rPr>
            <w:sz w:val="28"/>
            <w:szCs w:val="28"/>
          </w:rPr>
          <w:t>«О местном референдуме в Республике Мордовия»,</w:t>
        </w:r>
      </w:hyperlink>
      <w:r w:rsidRPr="00DF35A1">
        <w:rPr>
          <w:sz w:val="28"/>
          <w:szCs w:val="28"/>
        </w:rPr>
        <w:t xml:space="preserve">  территориальная комиссия обеспечивает депутату Совета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поселения, в отношении которого инициируется процедура отзыва, возможность дать объяснения избирателям по поводу обстоятельств, выдвигаемых в качестве оснований для отзыва, на каналах организаций телерадиовещания и в </w:t>
      </w:r>
      <w:r w:rsidRPr="00DF35A1">
        <w:rPr>
          <w:sz w:val="28"/>
          <w:szCs w:val="28"/>
        </w:rPr>
        <w:lastRenderedPageBreak/>
        <w:t>периодических печатных изданиях, посредством проведения массовых мероприятий (собраний и встреч с избирателями</w:t>
      </w:r>
      <w:proofErr w:type="gramEnd"/>
      <w:r w:rsidRPr="00DF35A1">
        <w:rPr>
          <w:sz w:val="28"/>
          <w:szCs w:val="28"/>
        </w:rPr>
        <w:t>, митингов, демонстраций, шествий, публичных дебатов и дискуссий), посредством выпуска и распространения печатных, аудиовизуальных и других агитационных материалов, иными не запрещенными законом методами;</w:t>
      </w:r>
    </w:p>
    <w:p w:rsidR="00DF35A1" w:rsidRPr="00DF35A1" w:rsidRDefault="00DF35A1" w:rsidP="00DF35A1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5A1">
        <w:rPr>
          <w:sz w:val="28"/>
          <w:szCs w:val="28"/>
        </w:rPr>
        <w:t xml:space="preserve">11) депутат Совета депутатов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 считается отозванным, если за отзыв проголосовало не менее половины избирателей, зарегистрированных на территории соответствующего избирательного округа </w:t>
      </w:r>
      <w:proofErr w:type="spellStart"/>
      <w:r w:rsidRPr="00DF35A1">
        <w:rPr>
          <w:sz w:val="28"/>
          <w:szCs w:val="28"/>
        </w:rPr>
        <w:t>Торбеевского</w:t>
      </w:r>
      <w:proofErr w:type="spellEnd"/>
      <w:r w:rsidRPr="00DF35A1">
        <w:rPr>
          <w:sz w:val="28"/>
          <w:szCs w:val="28"/>
        </w:rPr>
        <w:t xml:space="preserve"> городского поселения ; итоги голосования по отзыву депутата Совета депутатов городского поселения и принятые решения подлежат официальному опубликованию</w:t>
      </w:r>
      <w:proofErr w:type="gramStart"/>
      <w:r w:rsidRPr="00DF35A1">
        <w:rPr>
          <w:sz w:val="28"/>
          <w:szCs w:val="28"/>
        </w:rPr>
        <w:t>.»</w:t>
      </w:r>
      <w:proofErr w:type="gramEnd"/>
    </w:p>
    <w:p w:rsidR="00741AA5" w:rsidRDefault="00DF35A1" w:rsidP="00C81638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41AA5">
        <w:rPr>
          <w:color w:val="000000"/>
          <w:sz w:val="28"/>
          <w:szCs w:val="28"/>
        </w:rPr>
        <w:t>) часть 1 статьи 28 дополнить пунктом 12 следующего содержания:</w:t>
      </w:r>
    </w:p>
    <w:p w:rsidR="00741AA5" w:rsidRDefault="00741AA5" w:rsidP="00C81638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«12) отсутствия депутата без уважительных причин на всех заседаниях Совета депутатов </w:t>
      </w:r>
      <w:proofErr w:type="spellStart"/>
      <w:r>
        <w:rPr>
          <w:color w:val="000000"/>
          <w:sz w:val="28"/>
          <w:szCs w:val="28"/>
        </w:rPr>
        <w:t>Торбеевского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шести месяцев подряд.»</w:t>
      </w:r>
    </w:p>
    <w:p w:rsidR="00C81638" w:rsidRDefault="00DF35A1" w:rsidP="00C81638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81638">
        <w:rPr>
          <w:color w:val="000000"/>
          <w:sz w:val="28"/>
          <w:szCs w:val="28"/>
        </w:rPr>
        <w:t xml:space="preserve">) </w:t>
      </w:r>
      <w:r w:rsidR="009B6BB7">
        <w:rPr>
          <w:color w:val="000000"/>
          <w:sz w:val="28"/>
          <w:szCs w:val="28"/>
        </w:rPr>
        <w:t>статью 37 признать утратившим силу;</w:t>
      </w:r>
    </w:p>
    <w:p w:rsidR="009B6BB7" w:rsidRDefault="00DF35A1" w:rsidP="00C81638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B6BB7">
        <w:rPr>
          <w:color w:val="000000"/>
          <w:sz w:val="28"/>
          <w:szCs w:val="28"/>
        </w:rPr>
        <w:t xml:space="preserve">) </w:t>
      </w:r>
      <w:r w:rsidR="002128EF">
        <w:rPr>
          <w:color w:val="000000"/>
          <w:sz w:val="28"/>
          <w:szCs w:val="28"/>
        </w:rPr>
        <w:t>часть</w:t>
      </w:r>
      <w:r w:rsidR="009B6BB7">
        <w:rPr>
          <w:color w:val="000000"/>
          <w:sz w:val="28"/>
          <w:szCs w:val="28"/>
        </w:rPr>
        <w:t xml:space="preserve"> 2 статьи 42 изложить в новой редакции:</w:t>
      </w:r>
    </w:p>
    <w:p w:rsidR="009B6BB7" w:rsidRDefault="009B6BB7" w:rsidP="009B6BB7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B6BB7">
        <w:rPr>
          <w:color w:val="000000"/>
          <w:sz w:val="28"/>
          <w:szCs w:val="28"/>
        </w:rPr>
        <w:t xml:space="preserve">«2. Лица, исполняющие обязанности по техническому обеспечению деятельности органов местного самоуправления </w:t>
      </w:r>
      <w:proofErr w:type="spellStart"/>
      <w:r w:rsidRPr="009B6BB7">
        <w:rPr>
          <w:color w:val="000000"/>
          <w:sz w:val="28"/>
          <w:szCs w:val="28"/>
        </w:rPr>
        <w:t>Торбеевского</w:t>
      </w:r>
      <w:proofErr w:type="spellEnd"/>
      <w:r w:rsidRPr="009B6BB7">
        <w:rPr>
          <w:color w:val="000000"/>
          <w:sz w:val="28"/>
          <w:szCs w:val="28"/>
        </w:rPr>
        <w:t xml:space="preserve"> городского поселения,  не замещают должности муниципальной службы и не являются муниципальными служащими </w:t>
      </w:r>
      <w:proofErr w:type="spellStart"/>
      <w:r w:rsidRPr="009B6BB7">
        <w:rPr>
          <w:color w:val="000000"/>
          <w:sz w:val="28"/>
          <w:szCs w:val="28"/>
        </w:rPr>
        <w:t>Торбеевского</w:t>
      </w:r>
      <w:proofErr w:type="spellEnd"/>
      <w:r w:rsidRPr="009B6B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proofErr w:type="gramStart"/>
      <w:r w:rsidRPr="009B6B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9B6BB7" w:rsidRDefault="00DF35A1" w:rsidP="009B6BB7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B6BB7">
        <w:rPr>
          <w:color w:val="000000"/>
          <w:sz w:val="28"/>
          <w:szCs w:val="28"/>
        </w:rPr>
        <w:t xml:space="preserve">) </w:t>
      </w:r>
      <w:r w:rsidR="002128EF">
        <w:rPr>
          <w:color w:val="000000"/>
          <w:sz w:val="28"/>
          <w:szCs w:val="28"/>
        </w:rPr>
        <w:t>часть</w:t>
      </w:r>
      <w:r w:rsidR="009D4F1D">
        <w:rPr>
          <w:color w:val="000000"/>
          <w:sz w:val="28"/>
          <w:szCs w:val="28"/>
        </w:rPr>
        <w:t xml:space="preserve"> 1 статьи 43 изложить в новой редакции:</w:t>
      </w:r>
    </w:p>
    <w:p w:rsidR="009D4F1D" w:rsidRDefault="009D4F1D" w:rsidP="009D4F1D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D4F1D">
        <w:rPr>
          <w:color w:val="000000"/>
          <w:sz w:val="28"/>
          <w:szCs w:val="28"/>
        </w:rPr>
        <w:t xml:space="preserve">1. Должность муниципальной службы - должность в органе местного самоуправления </w:t>
      </w:r>
      <w:proofErr w:type="spellStart"/>
      <w:r w:rsidRPr="009D4F1D">
        <w:rPr>
          <w:color w:val="000000"/>
          <w:sz w:val="28"/>
          <w:szCs w:val="28"/>
        </w:rPr>
        <w:t>Торбеевского</w:t>
      </w:r>
      <w:proofErr w:type="spellEnd"/>
      <w:r w:rsidRPr="009D4F1D">
        <w:rPr>
          <w:color w:val="000000"/>
          <w:sz w:val="28"/>
          <w:szCs w:val="28"/>
        </w:rPr>
        <w:t xml:space="preserve"> городского поселения, которые образуются в соответствии с настоящим Уставом, с установленным кругом обязанностей по обеспечению исполнения полномочий органа местного самоуправления </w:t>
      </w:r>
      <w:proofErr w:type="spellStart"/>
      <w:r w:rsidRPr="009D4F1D">
        <w:rPr>
          <w:color w:val="000000"/>
          <w:sz w:val="28"/>
          <w:szCs w:val="28"/>
        </w:rPr>
        <w:t>Тор</w:t>
      </w:r>
      <w:r>
        <w:rPr>
          <w:color w:val="000000"/>
          <w:sz w:val="28"/>
          <w:szCs w:val="28"/>
        </w:rPr>
        <w:t>беевского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r w:rsidRPr="009D4F1D">
        <w:rPr>
          <w:color w:val="000000"/>
          <w:sz w:val="28"/>
          <w:szCs w:val="28"/>
        </w:rPr>
        <w:t xml:space="preserve"> или лица, замещающего муниципальную должность</w:t>
      </w:r>
      <w:proofErr w:type="gramStart"/>
      <w:r w:rsidRPr="009D4F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9D4F1D" w:rsidRDefault="00DF35A1" w:rsidP="009D4F1D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D4F1D">
        <w:rPr>
          <w:color w:val="000000"/>
          <w:sz w:val="28"/>
          <w:szCs w:val="28"/>
        </w:rPr>
        <w:t xml:space="preserve">) </w:t>
      </w:r>
      <w:r w:rsidR="002128EF">
        <w:rPr>
          <w:color w:val="000000"/>
          <w:sz w:val="28"/>
          <w:szCs w:val="28"/>
        </w:rPr>
        <w:t>часть</w:t>
      </w:r>
      <w:r w:rsidR="009D4F1D">
        <w:rPr>
          <w:color w:val="000000"/>
          <w:sz w:val="28"/>
          <w:szCs w:val="28"/>
        </w:rPr>
        <w:t xml:space="preserve"> 3 статьи 43 изложить в новой редакции:</w:t>
      </w:r>
    </w:p>
    <w:p w:rsidR="009D4F1D" w:rsidRDefault="009D4F1D" w:rsidP="009D4F1D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 w:rsidRPr="009D4F1D">
        <w:rPr>
          <w:color w:val="000000"/>
          <w:sz w:val="28"/>
          <w:szCs w:val="28"/>
        </w:rPr>
        <w:t xml:space="preserve">3. При составлении и утверждении штатного расписания органа местного самоуправления </w:t>
      </w:r>
      <w:proofErr w:type="spellStart"/>
      <w:r w:rsidRPr="009D4F1D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>рбеевского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9D4F1D">
        <w:rPr>
          <w:color w:val="000000"/>
          <w:sz w:val="28"/>
          <w:szCs w:val="28"/>
        </w:rPr>
        <w:t xml:space="preserve"> используются наименования должностей муниципальной службы, предусмотренные реестром должностей муниципальной службы в Республике Мордовия</w:t>
      </w:r>
      <w:proofErr w:type="gramStart"/>
      <w:r w:rsidRPr="009D4F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9D4F1D" w:rsidRDefault="00DF35A1" w:rsidP="009D4F1D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D4F1D">
        <w:rPr>
          <w:color w:val="000000"/>
          <w:sz w:val="28"/>
          <w:szCs w:val="28"/>
        </w:rPr>
        <w:t xml:space="preserve">) пункт 5 </w:t>
      </w:r>
      <w:r w:rsidR="002128EF">
        <w:rPr>
          <w:color w:val="000000"/>
          <w:sz w:val="28"/>
          <w:szCs w:val="28"/>
        </w:rPr>
        <w:t xml:space="preserve">части 1 </w:t>
      </w:r>
      <w:r w:rsidR="009D4F1D">
        <w:rPr>
          <w:color w:val="000000"/>
          <w:sz w:val="28"/>
          <w:szCs w:val="28"/>
        </w:rPr>
        <w:t>статьи 44 изложить в новой редакции:</w:t>
      </w:r>
    </w:p>
    <w:p w:rsidR="009D4F1D" w:rsidRDefault="009D4F1D" w:rsidP="009D4F1D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D4F1D">
        <w:rPr>
          <w:color w:val="000000"/>
          <w:sz w:val="28"/>
          <w:szCs w:val="28"/>
        </w:rPr>
        <w:t xml:space="preserve">«5)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 </w:t>
      </w:r>
      <w:proofErr w:type="spellStart"/>
      <w:r w:rsidRPr="009D4F1D">
        <w:rPr>
          <w:color w:val="000000"/>
          <w:sz w:val="28"/>
          <w:szCs w:val="28"/>
        </w:rPr>
        <w:t>Торбеевского</w:t>
      </w:r>
      <w:proofErr w:type="spellEnd"/>
      <w:r w:rsidRPr="009D4F1D">
        <w:rPr>
          <w:color w:val="000000"/>
          <w:sz w:val="28"/>
          <w:szCs w:val="28"/>
        </w:rPr>
        <w:t xml:space="preserve"> городского поселения</w:t>
      </w:r>
      <w:proofErr w:type="gramStart"/>
      <w:r w:rsidRPr="009D4F1D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;</w:t>
      </w:r>
    </w:p>
    <w:p w:rsidR="009D4F1D" w:rsidRDefault="00DF35A1" w:rsidP="009D4F1D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D4F1D">
        <w:rPr>
          <w:color w:val="000000"/>
          <w:sz w:val="28"/>
          <w:szCs w:val="28"/>
        </w:rPr>
        <w:t>) пункт 4 части 3 статьи 44 изложить в новой редакции:</w:t>
      </w:r>
    </w:p>
    <w:p w:rsidR="009D4F1D" w:rsidRDefault="009D4F1D" w:rsidP="009D4F1D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D4F1D">
        <w:rPr>
          <w:color w:val="000000"/>
          <w:sz w:val="28"/>
          <w:szCs w:val="28"/>
        </w:rPr>
        <w:t xml:space="preserve">«4) соблюдать установленные в органе местного самоуправления </w:t>
      </w:r>
      <w:proofErr w:type="spellStart"/>
      <w:r w:rsidRPr="009D4F1D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>рбеевского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9D4F1D">
        <w:rPr>
          <w:color w:val="000000"/>
          <w:sz w:val="28"/>
          <w:szCs w:val="28"/>
        </w:rPr>
        <w:t xml:space="preserve"> правила внутреннего трудового распорядка, должностную инструкцию, порядок работы со служебной информацией</w:t>
      </w:r>
      <w:proofErr w:type="gramStart"/>
      <w:r w:rsidRPr="009D4F1D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;</w:t>
      </w:r>
    </w:p>
    <w:p w:rsidR="009D4F1D" w:rsidRDefault="009D4F1D" w:rsidP="009D4F1D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F35A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) част</w:t>
      </w:r>
      <w:r w:rsidR="00D32B2D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1 статьи 45 изложить в новой редакции:</w:t>
      </w:r>
      <w:r w:rsidR="00D32B2D">
        <w:rPr>
          <w:color w:val="000000"/>
          <w:sz w:val="28"/>
          <w:szCs w:val="28"/>
        </w:rPr>
        <w:t xml:space="preserve"> 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A3728D">
        <w:rPr>
          <w:b/>
          <w:bCs/>
          <w:sz w:val="28"/>
          <w:szCs w:val="28"/>
        </w:rPr>
        <w:t>Статья 45. Запреты, связанные с муниципальной службой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 xml:space="preserve">1. В связи с прохождением муниципальной службы муниципальному служащему </w:t>
      </w:r>
      <w:proofErr w:type="spellStart"/>
      <w:r w:rsidRPr="00A3728D">
        <w:rPr>
          <w:sz w:val="28"/>
          <w:szCs w:val="28"/>
        </w:rPr>
        <w:t>Торбеевского</w:t>
      </w:r>
      <w:proofErr w:type="spellEnd"/>
      <w:r w:rsidRPr="00A3728D">
        <w:rPr>
          <w:sz w:val="28"/>
          <w:szCs w:val="28"/>
        </w:rPr>
        <w:t xml:space="preserve"> городского поселения запрещается: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1) замещать должность муниципальной службы в случае: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б) избрания или назначения на муниципальную должность;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«в)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 «в)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2) </w:t>
      </w:r>
      <w:r w:rsidRPr="00A3728D">
        <w:rPr>
          <w:sz w:val="28"/>
          <w:szCs w:val="28"/>
          <w:shd w:val="clear" w:color="auto" w:fill="FFFFFF"/>
        </w:rPr>
        <w:t>заниматься предпринимательской деятельностью лично или через доверенных лиц;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(пункт 2 изложен в редакции решения Совета депутатов от 26 июня 2020 г. </w:t>
      </w:r>
      <w:hyperlink r:id="rId11" w:tgtFrame="_blank" w:history="1">
        <w:r w:rsidRPr="00A3728D">
          <w:rPr>
            <w:sz w:val="28"/>
            <w:szCs w:val="28"/>
          </w:rPr>
          <w:t>№ 61</w:t>
        </w:r>
      </w:hyperlink>
      <w:r w:rsidRPr="00A3728D">
        <w:rPr>
          <w:sz w:val="28"/>
          <w:szCs w:val="28"/>
        </w:rPr>
        <w:t>)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 xml:space="preserve">3) быть поверенным или представителем по делам третьих лиц в органе местного самоуправления </w:t>
      </w:r>
      <w:proofErr w:type="spellStart"/>
      <w:r w:rsidRPr="00A3728D">
        <w:rPr>
          <w:sz w:val="28"/>
          <w:szCs w:val="28"/>
        </w:rPr>
        <w:t>Торбеевского</w:t>
      </w:r>
      <w:proofErr w:type="spellEnd"/>
      <w:r w:rsidRPr="00A3728D">
        <w:rPr>
          <w:sz w:val="28"/>
          <w:szCs w:val="28"/>
        </w:rPr>
        <w:t xml:space="preserve"> городского поселения, 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 xml:space="preserve"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  <w:proofErr w:type="gramStart"/>
      <w:r w:rsidRPr="00A3728D">
        <w:rPr>
          <w:sz w:val="28"/>
          <w:szCs w:val="28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</w:t>
      </w:r>
      <w:proofErr w:type="spellStart"/>
      <w:r w:rsidRPr="00A3728D">
        <w:rPr>
          <w:sz w:val="28"/>
          <w:szCs w:val="28"/>
        </w:rPr>
        <w:t>Торбеевского</w:t>
      </w:r>
      <w:proofErr w:type="spellEnd"/>
      <w:r w:rsidRPr="00A3728D">
        <w:rPr>
          <w:sz w:val="28"/>
          <w:szCs w:val="28"/>
        </w:rPr>
        <w:t xml:space="preserve"> городского поселения по акту в орган местного самоуправления </w:t>
      </w:r>
      <w:proofErr w:type="spellStart"/>
      <w:r w:rsidRPr="00A3728D">
        <w:rPr>
          <w:sz w:val="28"/>
          <w:szCs w:val="28"/>
        </w:rPr>
        <w:t>Торбеевского</w:t>
      </w:r>
      <w:proofErr w:type="spellEnd"/>
      <w:r w:rsidRPr="00A3728D">
        <w:rPr>
          <w:sz w:val="28"/>
          <w:szCs w:val="28"/>
        </w:rPr>
        <w:t xml:space="preserve"> городского поселения, в которых он замещает должность муниципальной службы, за исключением случаев, установленных  </w:t>
      </w:r>
      <w:hyperlink r:id="rId12" w:tgtFrame="_blank" w:history="1">
        <w:r w:rsidRPr="00A3728D">
          <w:rPr>
            <w:sz w:val="28"/>
            <w:szCs w:val="28"/>
          </w:rPr>
          <w:t>Гражданским кодексом Российской Федерации</w:t>
        </w:r>
      </w:hyperlink>
      <w:r w:rsidRPr="00A3728D">
        <w:rPr>
          <w:sz w:val="28"/>
          <w:szCs w:val="28"/>
        </w:rPr>
        <w:t xml:space="preserve">.  </w:t>
      </w:r>
      <w:proofErr w:type="gramEnd"/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 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 xml:space="preserve"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</w:t>
      </w:r>
      <w:proofErr w:type="spellStart"/>
      <w:r w:rsidRPr="00A3728D">
        <w:rPr>
          <w:sz w:val="28"/>
          <w:szCs w:val="28"/>
        </w:rPr>
        <w:t>Торбеевского</w:t>
      </w:r>
      <w:proofErr w:type="spellEnd"/>
      <w:r w:rsidRPr="00A3728D">
        <w:rPr>
          <w:sz w:val="28"/>
          <w:szCs w:val="28"/>
        </w:rPr>
        <w:t xml:space="preserve"> городского поселения, с органами местного самоуправления, а также с органами </w:t>
      </w:r>
      <w:r w:rsidRPr="00A3728D">
        <w:rPr>
          <w:sz w:val="28"/>
          <w:szCs w:val="28"/>
        </w:rPr>
        <w:lastRenderedPageBreak/>
        <w:t>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6)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7) разглашать или использовать в целях, не связанных с муниципальной службой, сведения, отнесенные в соответствии с федеральными законами к сведениям 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 xml:space="preserve">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</w:t>
      </w:r>
      <w:proofErr w:type="spellStart"/>
      <w:r w:rsidRPr="00A3728D">
        <w:rPr>
          <w:sz w:val="28"/>
          <w:szCs w:val="28"/>
        </w:rPr>
        <w:t>Торбеевского</w:t>
      </w:r>
      <w:proofErr w:type="spellEnd"/>
      <w:r w:rsidRPr="00A3728D">
        <w:rPr>
          <w:sz w:val="28"/>
          <w:szCs w:val="28"/>
        </w:rPr>
        <w:t xml:space="preserve"> городского поселения и их руководителей, если это не входит в его должностные обязанности;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9) принимать без письменного разрешения Главой </w:t>
      </w:r>
      <w:proofErr w:type="spellStart"/>
      <w:r w:rsidRPr="00A3728D">
        <w:rPr>
          <w:sz w:val="28"/>
          <w:szCs w:val="28"/>
        </w:rPr>
        <w:t>Торбеевского</w:t>
      </w:r>
      <w:proofErr w:type="spellEnd"/>
      <w:r w:rsidRPr="00A3728D">
        <w:rPr>
          <w:sz w:val="28"/>
          <w:szCs w:val="28"/>
        </w:rPr>
        <w:t xml:space="preserve"> городского поселения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(пункт 9 изложен в редакции решения Совета депутатов от 26 июня 2020 г. </w:t>
      </w:r>
      <w:hyperlink r:id="rId13" w:tgtFrame="_blank" w:history="1">
        <w:r w:rsidRPr="00A3728D">
          <w:rPr>
            <w:sz w:val="28"/>
            <w:szCs w:val="28"/>
          </w:rPr>
          <w:t>№ 61</w:t>
        </w:r>
      </w:hyperlink>
      <w:r w:rsidRPr="00A3728D">
        <w:rPr>
          <w:sz w:val="28"/>
          <w:szCs w:val="28"/>
        </w:rPr>
        <w:t>)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10)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 xml:space="preserve">11)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 </w:t>
      </w:r>
      <w:proofErr w:type="spellStart"/>
      <w:r w:rsidRPr="00A3728D">
        <w:rPr>
          <w:sz w:val="28"/>
          <w:szCs w:val="28"/>
        </w:rPr>
        <w:t>Торбеевского</w:t>
      </w:r>
      <w:proofErr w:type="spellEnd"/>
      <w:r w:rsidRPr="00A3728D">
        <w:rPr>
          <w:sz w:val="28"/>
          <w:szCs w:val="28"/>
        </w:rPr>
        <w:t xml:space="preserve"> городского поселения</w:t>
      </w:r>
      <w:proofErr w:type="gramStart"/>
      <w:r w:rsidRPr="00A3728D">
        <w:rPr>
          <w:sz w:val="28"/>
          <w:szCs w:val="28"/>
        </w:rPr>
        <w:t xml:space="preserve"> ;</w:t>
      </w:r>
      <w:proofErr w:type="gramEnd"/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12)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13) прекращать исполнение должностных обязанностей в целях урегулирования трудового спора;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14)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 xml:space="preserve">15)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</w:t>
      </w:r>
      <w:r w:rsidRPr="00A3728D">
        <w:rPr>
          <w:sz w:val="28"/>
          <w:szCs w:val="28"/>
        </w:rPr>
        <w:lastRenderedPageBreak/>
        <w:t>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«</w:t>
      </w:r>
      <w:r w:rsidRPr="00A3728D">
        <w:rPr>
          <w:sz w:val="28"/>
          <w:szCs w:val="28"/>
          <w:shd w:val="clear" w:color="auto" w:fill="FFFFFF"/>
        </w:rPr>
        <w:t>16. </w:t>
      </w:r>
      <w:r w:rsidRPr="00A3728D">
        <w:rPr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400699" w:rsidRPr="00A3728D" w:rsidRDefault="00400699" w:rsidP="00400699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00699" w:rsidRPr="00A3728D" w:rsidRDefault="00400699" w:rsidP="00400699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A3728D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</w:t>
      </w:r>
      <w:proofErr w:type="gramEnd"/>
      <w:r w:rsidRPr="00A3728D">
        <w:rPr>
          <w:sz w:val="28"/>
          <w:szCs w:val="28"/>
        </w:rPr>
        <w:t xml:space="preserve"> Федерации;</w:t>
      </w:r>
    </w:p>
    <w:p w:rsidR="00400699" w:rsidRPr="00A3728D" w:rsidRDefault="00400699" w:rsidP="00400699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400699" w:rsidRPr="00A3728D" w:rsidRDefault="00400699" w:rsidP="00400699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00699" w:rsidRPr="00A3728D" w:rsidRDefault="00400699" w:rsidP="00400699">
      <w:pPr>
        <w:spacing w:after="0" w:line="240" w:lineRule="auto"/>
        <w:ind w:firstLine="567"/>
        <w:jc w:val="both"/>
        <w:rPr>
          <w:sz w:val="28"/>
          <w:szCs w:val="28"/>
        </w:rPr>
      </w:pPr>
      <w:r w:rsidRPr="00A3728D">
        <w:rPr>
          <w:sz w:val="28"/>
          <w:szCs w:val="28"/>
        </w:rPr>
        <w:t>д) иные случаи, предусмотренные федеральными законами</w:t>
      </w:r>
      <w:proofErr w:type="gramStart"/>
      <w:r w:rsidRPr="00A3728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41AA5" w:rsidRDefault="00741AA5" w:rsidP="00FA4EFC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006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 часть 1 статьи 46 дополнить пунктом 11 следующего содержания:</w:t>
      </w:r>
    </w:p>
    <w:p w:rsidR="00741AA5" w:rsidRDefault="00741AA5" w:rsidP="00FA4EFC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«11) приобретения им статуса иностранного агента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FA4EFC" w:rsidRDefault="00FA4EFC" w:rsidP="00FA4EFC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0069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 часть 2 статьи 50 изложить в новой редакции:</w:t>
      </w:r>
    </w:p>
    <w:p w:rsidR="00FA4EFC" w:rsidRDefault="00FA4EFC" w:rsidP="00FA4EFC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C229A">
        <w:rPr>
          <w:color w:val="000000"/>
          <w:sz w:val="28"/>
          <w:szCs w:val="28"/>
        </w:rPr>
        <w:t xml:space="preserve">«2. </w:t>
      </w:r>
      <w:proofErr w:type="gramStart"/>
      <w:r w:rsidRPr="00FC229A">
        <w:rPr>
          <w:color w:val="000000"/>
          <w:sz w:val="28"/>
          <w:szCs w:val="28"/>
        </w:rPr>
        <w:t xml:space="preserve">При расторжении трудового договора с муниципальным служащим </w:t>
      </w:r>
      <w:proofErr w:type="spellStart"/>
      <w:r w:rsidRPr="00FC229A">
        <w:rPr>
          <w:color w:val="000000"/>
          <w:sz w:val="28"/>
          <w:szCs w:val="28"/>
        </w:rPr>
        <w:t>Торбеевского</w:t>
      </w:r>
      <w:proofErr w:type="spellEnd"/>
      <w:r w:rsidRPr="00FC229A">
        <w:rPr>
          <w:color w:val="000000"/>
          <w:sz w:val="28"/>
          <w:szCs w:val="28"/>
        </w:rPr>
        <w:t xml:space="preserve"> городского поселения в связи с ликвидацией органа местного самоуправления </w:t>
      </w:r>
      <w:proofErr w:type="spellStart"/>
      <w:r w:rsidRPr="00FC229A">
        <w:rPr>
          <w:color w:val="000000"/>
          <w:sz w:val="28"/>
          <w:szCs w:val="28"/>
        </w:rPr>
        <w:t>Торбеевского</w:t>
      </w:r>
      <w:proofErr w:type="spellEnd"/>
      <w:r w:rsidRPr="00FC229A">
        <w:rPr>
          <w:color w:val="000000"/>
          <w:sz w:val="28"/>
          <w:szCs w:val="28"/>
        </w:rPr>
        <w:t xml:space="preserve"> городского поселения, либо сокращением штата работников органа местного самоуправления </w:t>
      </w:r>
      <w:proofErr w:type="spellStart"/>
      <w:r w:rsidRPr="00FC229A">
        <w:rPr>
          <w:color w:val="000000"/>
          <w:sz w:val="28"/>
          <w:szCs w:val="28"/>
        </w:rPr>
        <w:t>Торбеевского</w:t>
      </w:r>
      <w:proofErr w:type="spellEnd"/>
      <w:r w:rsidRPr="00FC229A">
        <w:rPr>
          <w:color w:val="000000"/>
          <w:sz w:val="28"/>
          <w:szCs w:val="28"/>
        </w:rPr>
        <w:t xml:space="preserve"> городского поселения, муниципальному служащему </w:t>
      </w:r>
      <w:proofErr w:type="spellStart"/>
      <w:r w:rsidRPr="00FC229A">
        <w:rPr>
          <w:color w:val="000000"/>
          <w:sz w:val="28"/>
          <w:szCs w:val="28"/>
        </w:rPr>
        <w:t>Торбеевского</w:t>
      </w:r>
      <w:proofErr w:type="spellEnd"/>
      <w:r w:rsidRPr="00FC229A">
        <w:rPr>
          <w:color w:val="000000"/>
          <w:sz w:val="28"/>
          <w:szCs w:val="28"/>
        </w:rPr>
        <w:t xml:space="preserve"> городского поселения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  <w:r w:rsidR="00FC229A">
        <w:rPr>
          <w:color w:val="000000"/>
          <w:sz w:val="28"/>
          <w:szCs w:val="28"/>
        </w:rPr>
        <w:t>»;</w:t>
      </w:r>
      <w:proofErr w:type="gramEnd"/>
    </w:p>
    <w:p w:rsidR="00FC229A" w:rsidRDefault="00400699" w:rsidP="00FA4EFC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</w:t>
      </w:r>
      <w:r w:rsidR="00FC229A">
        <w:rPr>
          <w:color w:val="000000"/>
          <w:sz w:val="28"/>
          <w:szCs w:val="28"/>
        </w:rPr>
        <w:t>) пункт 7 части 1 статьи 58 признать утратившим силу;</w:t>
      </w:r>
    </w:p>
    <w:p w:rsidR="007D0B14" w:rsidRDefault="00FC229A" w:rsidP="00FC229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0069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) </w:t>
      </w:r>
      <w:r w:rsidR="007D0B14">
        <w:rPr>
          <w:sz w:val="28"/>
          <w:szCs w:val="28"/>
        </w:rPr>
        <w:t>абзац 3 пункта 3 статьи 59 изложить в новой редакции:</w:t>
      </w:r>
    </w:p>
    <w:p w:rsidR="00147CF2" w:rsidRDefault="007D0B14" w:rsidP="00FC229A">
      <w:pPr>
        <w:spacing w:after="0" w:line="240" w:lineRule="auto"/>
        <w:ind w:firstLine="567"/>
        <w:jc w:val="both"/>
        <w:rPr>
          <w:sz w:val="28"/>
          <w:szCs w:val="28"/>
        </w:rPr>
      </w:pPr>
      <w:r w:rsidRPr="00C91806">
        <w:rPr>
          <w:sz w:val="28"/>
          <w:szCs w:val="28"/>
        </w:rPr>
        <w:t>«</w:t>
      </w:r>
      <w:r w:rsidRPr="00C91806">
        <w:rPr>
          <w:color w:val="000000"/>
          <w:sz w:val="28"/>
          <w:szCs w:val="28"/>
        </w:rPr>
        <w:t xml:space="preserve">Для официального опубликования (обнародования) муниципальных </w:t>
      </w:r>
      <w:r w:rsidR="000072C1" w:rsidRPr="00C91806">
        <w:rPr>
          <w:color w:val="000000"/>
          <w:sz w:val="28"/>
          <w:szCs w:val="28"/>
        </w:rPr>
        <w:t xml:space="preserve">правовых </w:t>
      </w:r>
      <w:r w:rsidRPr="00C91806">
        <w:rPr>
          <w:color w:val="000000"/>
          <w:sz w:val="28"/>
          <w:szCs w:val="28"/>
        </w:rPr>
        <w:t xml:space="preserve">актов и соглашений </w:t>
      </w:r>
      <w:r w:rsidR="000072C1" w:rsidRPr="00C91806">
        <w:rPr>
          <w:color w:val="000000"/>
          <w:sz w:val="28"/>
          <w:szCs w:val="28"/>
        </w:rPr>
        <w:t xml:space="preserve">дополнительно используется </w:t>
      </w:r>
      <w:r w:rsidRPr="00C91806">
        <w:rPr>
          <w:color w:val="000000"/>
          <w:sz w:val="28"/>
          <w:szCs w:val="28"/>
        </w:rPr>
        <w:t>сетевое издание</w:t>
      </w:r>
      <w:r w:rsidR="000072C1" w:rsidRPr="00C91806">
        <w:rPr>
          <w:color w:val="000000"/>
          <w:sz w:val="28"/>
          <w:szCs w:val="28"/>
        </w:rPr>
        <w:t xml:space="preserve"> – Портал официального опубликования муниципальных правовых актов Республики Мордовия с доменным именем </w:t>
      </w:r>
      <w:proofErr w:type="spellStart"/>
      <w:r w:rsidR="000072C1" w:rsidRPr="00C91806">
        <w:rPr>
          <w:color w:val="000000"/>
          <w:sz w:val="28"/>
          <w:szCs w:val="28"/>
          <w:lang w:val="en-US"/>
        </w:rPr>
        <w:t>mpa</w:t>
      </w:r>
      <w:proofErr w:type="spellEnd"/>
      <w:r w:rsidR="000072C1" w:rsidRPr="00C91806">
        <w:rPr>
          <w:color w:val="000000"/>
          <w:sz w:val="28"/>
          <w:szCs w:val="28"/>
        </w:rPr>
        <w:t>-</w:t>
      </w:r>
      <w:proofErr w:type="spellStart"/>
      <w:r w:rsidR="000072C1" w:rsidRPr="00C91806">
        <w:rPr>
          <w:color w:val="000000"/>
          <w:sz w:val="28"/>
          <w:szCs w:val="28"/>
          <w:lang w:val="en-US"/>
        </w:rPr>
        <w:t>mordovia</w:t>
      </w:r>
      <w:proofErr w:type="spellEnd"/>
      <w:r w:rsidR="000072C1" w:rsidRPr="00C91806">
        <w:rPr>
          <w:color w:val="000000"/>
          <w:sz w:val="28"/>
          <w:szCs w:val="28"/>
        </w:rPr>
        <w:t>.</w:t>
      </w:r>
      <w:proofErr w:type="spellStart"/>
      <w:r w:rsidR="000072C1" w:rsidRPr="00C91806">
        <w:rPr>
          <w:color w:val="000000"/>
          <w:sz w:val="28"/>
          <w:szCs w:val="28"/>
          <w:lang w:val="en-US"/>
        </w:rPr>
        <w:t>ru</w:t>
      </w:r>
      <w:proofErr w:type="spellEnd"/>
      <w:r w:rsidR="000072C1" w:rsidRPr="00C91806">
        <w:rPr>
          <w:color w:val="000000"/>
          <w:sz w:val="28"/>
          <w:szCs w:val="28"/>
        </w:rPr>
        <w:t>, зарегистрированный в качестве сетевого издания (серия Эл №ФС77-84523 от 29 декабря 2022 г.)</w:t>
      </w:r>
      <w:r w:rsidRPr="00C91806">
        <w:rPr>
          <w:color w:val="000000"/>
          <w:sz w:val="28"/>
          <w:szCs w:val="28"/>
        </w:rPr>
        <w:t xml:space="preserve">. В случае опубликования (размещения) полного текста муниципального правового акта в </w:t>
      </w:r>
      <w:r w:rsidR="000072C1" w:rsidRPr="00C91806">
        <w:rPr>
          <w:color w:val="000000"/>
          <w:sz w:val="28"/>
          <w:szCs w:val="28"/>
        </w:rPr>
        <w:t>указанн</w:t>
      </w:r>
      <w:r w:rsidRPr="00C91806">
        <w:rPr>
          <w:color w:val="000000"/>
          <w:sz w:val="28"/>
          <w:szCs w:val="28"/>
        </w:rPr>
        <w:t>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C91806">
        <w:rPr>
          <w:color w:val="000000"/>
          <w:sz w:val="28"/>
          <w:szCs w:val="28"/>
        </w:rPr>
        <w:t>.</w:t>
      </w:r>
      <w:r w:rsidR="00C91806" w:rsidRPr="00C91806">
        <w:rPr>
          <w:color w:val="000000"/>
          <w:sz w:val="28"/>
          <w:szCs w:val="28"/>
        </w:rPr>
        <w:t>»</w:t>
      </w:r>
      <w:r w:rsidR="00FC229A">
        <w:rPr>
          <w:color w:val="000000"/>
          <w:sz w:val="28"/>
          <w:szCs w:val="28"/>
        </w:rPr>
        <w:t>.</w:t>
      </w:r>
      <w:proofErr w:type="gramEnd"/>
    </w:p>
    <w:p w:rsidR="00FC229A" w:rsidRPr="00FC229A" w:rsidRDefault="00880F0E" w:rsidP="00FC229A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0699">
        <w:rPr>
          <w:sz w:val="28"/>
          <w:szCs w:val="28"/>
        </w:rPr>
        <w:t xml:space="preserve">       </w:t>
      </w:r>
      <w:r w:rsidR="00DD7AB2">
        <w:rPr>
          <w:sz w:val="28"/>
          <w:szCs w:val="28"/>
        </w:rPr>
        <w:t>2</w:t>
      </w:r>
      <w:r w:rsidR="00FD319D" w:rsidRPr="0050116D">
        <w:rPr>
          <w:sz w:val="28"/>
          <w:szCs w:val="28"/>
        </w:rPr>
        <w:t>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 w:rsidR="00A4196C">
        <w:rPr>
          <w:sz w:val="28"/>
          <w:szCs w:val="28"/>
        </w:rPr>
        <w:t xml:space="preserve"> в </w:t>
      </w:r>
      <w:r w:rsidR="00A4196C" w:rsidRPr="00A4196C">
        <w:rPr>
          <w:sz w:val="28"/>
          <w:szCs w:val="28"/>
        </w:rPr>
        <w:t>информационном бюллетене «</w:t>
      </w:r>
      <w:proofErr w:type="spellStart"/>
      <w:r w:rsidR="00A4196C" w:rsidRPr="00A4196C">
        <w:rPr>
          <w:sz w:val="28"/>
          <w:szCs w:val="28"/>
        </w:rPr>
        <w:t>Торбеевский</w:t>
      </w:r>
      <w:proofErr w:type="spellEnd"/>
      <w:r w:rsidR="00A4196C" w:rsidRPr="00A4196C">
        <w:rPr>
          <w:sz w:val="28"/>
          <w:szCs w:val="28"/>
        </w:rPr>
        <w:t xml:space="preserve">  Вестник» и подлежит размещению на официальном сайте органов местного самоуправления </w:t>
      </w:r>
      <w:proofErr w:type="spellStart"/>
      <w:r w:rsidR="00A4196C" w:rsidRPr="00A4196C">
        <w:rPr>
          <w:sz w:val="28"/>
          <w:szCs w:val="28"/>
        </w:rPr>
        <w:t>Торбеевского</w:t>
      </w:r>
      <w:proofErr w:type="spellEnd"/>
      <w:r w:rsidR="00A4196C" w:rsidRPr="00A4196C">
        <w:rPr>
          <w:sz w:val="28"/>
          <w:szCs w:val="28"/>
        </w:rPr>
        <w:t xml:space="preserve"> муниципального района в сети "Интернет" по адресу</w:t>
      </w:r>
      <w:r w:rsidR="00A4196C" w:rsidRPr="00FC229A">
        <w:rPr>
          <w:sz w:val="28"/>
          <w:szCs w:val="28"/>
        </w:rPr>
        <w:t xml:space="preserve">: </w:t>
      </w:r>
      <w:hyperlink r:id="rId14" w:history="1">
        <w:r w:rsidR="00FC229A" w:rsidRPr="00FC229A">
          <w:rPr>
            <w:sz w:val="28"/>
            <w:szCs w:val="28"/>
          </w:rPr>
          <w:t>www.</w:t>
        </w:r>
      </w:hyperlink>
      <w:hyperlink r:id="rId15" w:history="1">
        <w:r w:rsidR="00FC229A" w:rsidRPr="00FC229A">
          <w:rPr>
            <w:sz w:val="28"/>
            <w:szCs w:val="28"/>
            <w:lang w:val="en-US"/>
          </w:rPr>
          <w:t>torbeevo</w:t>
        </w:r>
      </w:hyperlink>
      <w:hyperlink r:id="rId16" w:history="1">
        <w:r w:rsidR="00FC229A" w:rsidRPr="00FC229A">
          <w:rPr>
            <w:sz w:val="28"/>
            <w:szCs w:val="28"/>
          </w:rPr>
          <w:t>-</w:t>
        </w:r>
      </w:hyperlink>
      <w:r w:rsidR="00FC229A" w:rsidRPr="00FC229A">
        <w:rPr>
          <w:sz w:val="28"/>
          <w:szCs w:val="28"/>
          <w:lang w:val="en-US"/>
        </w:rPr>
        <w:t>rm</w:t>
      </w:r>
      <w:hyperlink r:id="rId17" w:history="1">
        <w:r w:rsidR="00FC229A" w:rsidRPr="00FC229A">
          <w:rPr>
            <w:sz w:val="28"/>
            <w:szCs w:val="28"/>
          </w:rPr>
          <w:t>.ru</w:t>
        </w:r>
      </w:hyperlink>
      <w:r w:rsidR="00400699">
        <w:rPr>
          <w:sz w:val="28"/>
          <w:szCs w:val="28"/>
        </w:rPr>
        <w:t xml:space="preserve">, </w:t>
      </w:r>
      <w:r w:rsidR="00400699" w:rsidRPr="00616C65">
        <w:rPr>
          <w:bCs/>
          <w:sz w:val="28"/>
          <w:szCs w:val="28"/>
          <w:shd w:val="clear" w:color="auto" w:fill="FFFFFF"/>
        </w:rPr>
        <w:t>https://torbeevskoe-r13.gosweb.gosuslugi.ru</w:t>
      </w:r>
      <w:r w:rsidR="00FC229A" w:rsidRPr="00FC229A">
        <w:rPr>
          <w:sz w:val="28"/>
          <w:szCs w:val="28"/>
        </w:rPr>
        <w:t>.</w:t>
      </w:r>
    </w:p>
    <w:p w:rsidR="001B41E8" w:rsidRDefault="001B41E8" w:rsidP="00FC229A">
      <w:pPr>
        <w:autoSpaceDE w:val="0"/>
        <w:autoSpaceDN w:val="0"/>
        <w:adjustRightInd w:val="0"/>
        <w:spacing w:after="0"/>
        <w:ind w:firstLine="851"/>
        <w:jc w:val="both"/>
        <w:rPr>
          <w:b/>
          <w:bCs/>
          <w:sz w:val="28"/>
          <w:szCs w:val="28"/>
        </w:rPr>
      </w:pPr>
    </w:p>
    <w:p w:rsidR="001B41E8" w:rsidRDefault="001B41E8" w:rsidP="00F80258">
      <w:pPr>
        <w:spacing w:after="0"/>
        <w:ind w:firstLine="851"/>
        <w:rPr>
          <w:b/>
          <w:bCs/>
          <w:sz w:val="28"/>
          <w:szCs w:val="28"/>
        </w:rPr>
      </w:pPr>
    </w:p>
    <w:p w:rsidR="00FD319D" w:rsidRPr="00753BB9" w:rsidRDefault="00FD319D" w:rsidP="00F80258">
      <w:pPr>
        <w:spacing w:after="0"/>
        <w:ind w:firstLine="851"/>
        <w:rPr>
          <w:b/>
          <w:bCs/>
          <w:sz w:val="28"/>
          <w:szCs w:val="28"/>
        </w:rPr>
      </w:pPr>
      <w:r w:rsidRPr="00753BB9">
        <w:rPr>
          <w:b/>
          <w:bCs/>
          <w:sz w:val="28"/>
          <w:szCs w:val="28"/>
        </w:rPr>
        <w:t xml:space="preserve">Глава </w:t>
      </w:r>
      <w:proofErr w:type="spellStart"/>
      <w:r w:rsidRPr="00753BB9">
        <w:rPr>
          <w:b/>
          <w:bCs/>
          <w:sz w:val="28"/>
          <w:szCs w:val="28"/>
        </w:rPr>
        <w:t>Торбеевского</w:t>
      </w:r>
      <w:proofErr w:type="spellEnd"/>
      <w:r w:rsidRPr="00753BB9">
        <w:rPr>
          <w:b/>
          <w:bCs/>
          <w:sz w:val="28"/>
          <w:szCs w:val="28"/>
        </w:rPr>
        <w:t xml:space="preserve"> городского поселения       </w:t>
      </w:r>
    </w:p>
    <w:p w:rsidR="00FD319D" w:rsidRPr="00753BB9" w:rsidRDefault="00FD319D" w:rsidP="00F80258">
      <w:pPr>
        <w:spacing w:after="0"/>
        <w:ind w:firstLine="851"/>
        <w:rPr>
          <w:b/>
          <w:bCs/>
          <w:sz w:val="28"/>
          <w:szCs w:val="28"/>
        </w:rPr>
      </w:pPr>
      <w:proofErr w:type="spellStart"/>
      <w:r w:rsidRPr="00753BB9">
        <w:rPr>
          <w:b/>
          <w:bCs/>
          <w:sz w:val="28"/>
          <w:szCs w:val="28"/>
        </w:rPr>
        <w:t>Торбеевского</w:t>
      </w:r>
      <w:proofErr w:type="spellEnd"/>
      <w:r w:rsidRPr="00753BB9">
        <w:rPr>
          <w:b/>
          <w:bCs/>
          <w:sz w:val="28"/>
          <w:szCs w:val="28"/>
        </w:rPr>
        <w:t xml:space="preserve"> муниципального района</w:t>
      </w:r>
    </w:p>
    <w:p w:rsidR="00FD319D" w:rsidRPr="00753BB9" w:rsidRDefault="00FD319D" w:rsidP="00F80258">
      <w:pPr>
        <w:spacing w:after="0"/>
        <w:ind w:firstLine="851"/>
        <w:rPr>
          <w:b/>
          <w:bCs/>
          <w:sz w:val="28"/>
          <w:szCs w:val="28"/>
        </w:rPr>
      </w:pPr>
      <w:r w:rsidRPr="00753BB9">
        <w:rPr>
          <w:b/>
          <w:bCs/>
          <w:sz w:val="28"/>
          <w:szCs w:val="28"/>
        </w:rPr>
        <w:t xml:space="preserve">Республики Мордовия                                                        </w:t>
      </w:r>
      <w:r w:rsidR="005F5CC9">
        <w:rPr>
          <w:b/>
          <w:bCs/>
          <w:sz w:val="28"/>
          <w:szCs w:val="28"/>
        </w:rPr>
        <w:t xml:space="preserve">О.В. </w:t>
      </w:r>
      <w:proofErr w:type="spellStart"/>
      <w:r w:rsidR="005F5CC9">
        <w:rPr>
          <w:b/>
          <w:bCs/>
          <w:sz w:val="28"/>
          <w:szCs w:val="28"/>
        </w:rPr>
        <w:t>Сёмина</w:t>
      </w:r>
      <w:proofErr w:type="spellEnd"/>
      <w:r w:rsidRPr="00753BB9">
        <w:rPr>
          <w:b/>
          <w:bCs/>
          <w:sz w:val="28"/>
          <w:szCs w:val="28"/>
        </w:rPr>
        <w:t xml:space="preserve">                               </w:t>
      </w:r>
    </w:p>
    <w:p w:rsidR="004B4622" w:rsidRPr="00753BB9" w:rsidRDefault="004B4622" w:rsidP="00F80258">
      <w:pPr>
        <w:spacing w:after="0"/>
        <w:ind w:firstLine="851"/>
        <w:rPr>
          <w:b/>
          <w:bCs/>
          <w:sz w:val="28"/>
          <w:szCs w:val="28"/>
        </w:rPr>
      </w:pPr>
    </w:p>
    <w:sectPr w:rsidR="004B4622" w:rsidRPr="00753BB9" w:rsidSect="00FC229A">
      <w:footerReference w:type="default" r:id="rId18"/>
      <w:footerReference w:type="first" r:id="rId1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EA" w:rsidRDefault="002539EA" w:rsidP="00347298">
      <w:r>
        <w:separator/>
      </w:r>
    </w:p>
  </w:endnote>
  <w:endnote w:type="continuationSeparator" w:id="0">
    <w:p w:rsidR="002539EA" w:rsidRDefault="002539EA" w:rsidP="0034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526323"/>
      <w:docPartObj>
        <w:docPartGallery w:val="Page Numbers (Bottom of Page)"/>
        <w:docPartUnique/>
      </w:docPartObj>
    </w:sdtPr>
    <w:sdtEndPr/>
    <w:sdtContent>
      <w:p w:rsidR="00762220" w:rsidRDefault="007622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B1A">
          <w:rPr>
            <w:noProof/>
          </w:rPr>
          <w:t>2</w:t>
        </w:r>
        <w:r>
          <w:fldChar w:fldCharType="end"/>
        </w:r>
      </w:p>
    </w:sdtContent>
  </w:sdt>
  <w:p w:rsidR="00762220" w:rsidRDefault="007622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20" w:rsidRDefault="00762220">
    <w:pPr>
      <w:pStyle w:val="a5"/>
      <w:jc w:val="right"/>
    </w:pPr>
  </w:p>
  <w:p w:rsidR="00762220" w:rsidRDefault="007622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EA" w:rsidRDefault="002539EA" w:rsidP="00347298">
      <w:r>
        <w:separator/>
      </w:r>
    </w:p>
  </w:footnote>
  <w:footnote w:type="continuationSeparator" w:id="0">
    <w:p w:rsidR="002539EA" w:rsidRDefault="002539EA" w:rsidP="0034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4395A"/>
    <w:multiLevelType w:val="hybridMultilevel"/>
    <w:tmpl w:val="CE8EB1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56536D"/>
    <w:multiLevelType w:val="hybridMultilevel"/>
    <w:tmpl w:val="E166B63E"/>
    <w:lvl w:ilvl="0" w:tplc="E22EA89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9E2A53"/>
    <w:multiLevelType w:val="hybridMultilevel"/>
    <w:tmpl w:val="0EC6307E"/>
    <w:lvl w:ilvl="0" w:tplc="9EE2E15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DDC21AB8">
      <w:start w:val="1"/>
      <w:numFmt w:val="decimal"/>
      <w:lvlText w:val="%2)"/>
      <w:lvlJc w:val="left"/>
      <w:pPr>
        <w:ind w:left="2175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C201DF"/>
    <w:multiLevelType w:val="hybridMultilevel"/>
    <w:tmpl w:val="B84230FE"/>
    <w:lvl w:ilvl="0" w:tplc="3EFCC6B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E90512"/>
    <w:multiLevelType w:val="hybridMultilevel"/>
    <w:tmpl w:val="59E6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67035"/>
    <w:multiLevelType w:val="hybridMultilevel"/>
    <w:tmpl w:val="EEE44988"/>
    <w:lvl w:ilvl="0" w:tplc="9EE2E15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E149A"/>
    <w:multiLevelType w:val="hybridMultilevel"/>
    <w:tmpl w:val="9C0E30C8"/>
    <w:lvl w:ilvl="0" w:tplc="AE6C0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7D6B81"/>
    <w:multiLevelType w:val="hybridMultilevel"/>
    <w:tmpl w:val="89C84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52E4E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95D99"/>
    <w:multiLevelType w:val="hybridMultilevel"/>
    <w:tmpl w:val="333CCB12"/>
    <w:lvl w:ilvl="0" w:tplc="E3663CCE">
      <w:start w:val="1"/>
      <w:numFmt w:val="decimal"/>
      <w:lvlText w:val="%1."/>
      <w:lvlJc w:val="left"/>
      <w:pPr>
        <w:ind w:left="1917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324306"/>
    <w:multiLevelType w:val="hybridMultilevel"/>
    <w:tmpl w:val="A356C2C4"/>
    <w:lvl w:ilvl="0" w:tplc="F18AC7B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83B72C3"/>
    <w:multiLevelType w:val="hybridMultilevel"/>
    <w:tmpl w:val="C936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235FD"/>
    <w:multiLevelType w:val="hybridMultilevel"/>
    <w:tmpl w:val="D3D8C64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84"/>
    <w:rsid w:val="0000051E"/>
    <w:rsid w:val="00002FE2"/>
    <w:rsid w:val="000072C1"/>
    <w:rsid w:val="0002373F"/>
    <w:rsid w:val="00034D2A"/>
    <w:rsid w:val="00035427"/>
    <w:rsid w:val="00040049"/>
    <w:rsid w:val="00050346"/>
    <w:rsid w:val="00053421"/>
    <w:rsid w:val="00055468"/>
    <w:rsid w:val="00064915"/>
    <w:rsid w:val="0006626C"/>
    <w:rsid w:val="000907FE"/>
    <w:rsid w:val="00092971"/>
    <w:rsid w:val="00095CB9"/>
    <w:rsid w:val="000D3041"/>
    <w:rsid w:val="000D5889"/>
    <w:rsid w:val="000E0E04"/>
    <w:rsid w:val="000E4BDB"/>
    <w:rsid w:val="000F2631"/>
    <w:rsid w:val="000F2CBB"/>
    <w:rsid w:val="000F4EB7"/>
    <w:rsid w:val="00103AA6"/>
    <w:rsid w:val="00121A66"/>
    <w:rsid w:val="0012256E"/>
    <w:rsid w:val="001345A5"/>
    <w:rsid w:val="00147CF2"/>
    <w:rsid w:val="00164D56"/>
    <w:rsid w:val="00173104"/>
    <w:rsid w:val="00185DFB"/>
    <w:rsid w:val="00190F2F"/>
    <w:rsid w:val="001B41E8"/>
    <w:rsid w:val="001C4D0E"/>
    <w:rsid w:val="001E4A0C"/>
    <w:rsid w:val="001F1209"/>
    <w:rsid w:val="001F4D22"/>
    <w:rsid w:val="002128EF"/>
    <w:rsid w:val="00241C38"/>
    <w:rsid w:val="00241F0D"/>
    <w:rsid w:val="002468EE"/>
    <w:rsid w:val="00252947"/>
    <w:rsid w:val="002539EA"/>
    <w:rsid w:val="00253D1A"/>
    <w:rsid w:val="00262933"/>
    <w:rsid w:val="0027468E"/>
    <w:rsid w:val="002746D0"/>
    <w:rsid w:val="002865BE"/>
    <w:rsid w:val="00290EDA"/>
    <w:rsid w:val="002A4250"/>
    <w:rsid w:val="002B3DA3"/>
    <w:rsid w:val="002B4965"/>
    <w:rsid w:val="002D06C4"/>
    <w:rsid w:val="002E22BD"/>
    <w:rsid w:val="002F2BE5"/>
    <w:rsid w:val="002F4877"/>
    <w:rsid w:val="002F491A"/>
    <w:rsid w:val="003068E8"/>
    <w:rsid w:val="0033088F"/>
    <w:rsid w:val="003455A1"/>
    <w:rsid w:val="00347298"/>
    <w:rsid w:val="00351224"/>
    <w:rsid w:val="00351B3C"/>
    <w:rsid w:val="00354896"/>
    <w:rsid w:val="00361604"/>
    <w:rsid w:val="00361EBE"/>
    <w:rsid w:val="00366C43"/>
    <w:rsid w:val="00376852"/>
    <w:rsid w:val="003803D9"/>
    <w:rsid w:val="00387A73"/>
    <w:rsid w:val="00387E84"/>
    <w:rsid w:val="00395D1C"/>
    <w:rsid w:val="0039771B"/>
    <w:rsid w:val="003A14E8"/>
    <w:rsid w:val="003A58F3"/>
    <w:rsid w:val="003B11DC"/>
    <w:rsid w:val="003B5F05"/>
    <w:rsid w:val="003B67E4"/>
    <w:rsid w:val="003E61E7"/>
    <w:rsid w:val="003E6D68"/>
    <w:rsid w:val="003F526B"/>
    <w:rsid w:val="003F785E"/>
    <w:rsid w:val="00400699"/>
    <w:rsid w:val="0040306E"/>
    <w:rsid w:val="004066BC"/>
    <w:rsid w:val="00416AD2"/>
    <w:rsid w:val="004231F2"/>
    <w:rsid w:val="004346AB"/>
    <w:rsid w:val="00436D15"/>
    <w:rsid w:val="00450142"/>
    <w:rsid w:val="00460EC5"/>
    <w:rsid w:val="00463AB6"/>
    <w:rsid w:val="004703A9"/>
    <w:rsid w:val="004753AE"/>
    <w:rsid w:val="0049207E"/>
    <w:rsid w:val="004B00D3"/>
    <w:rsid w:val="004B3BC2"/>
    <w:rsid w:val="004B4622"/>
    <w:rsid w:val="004B615D"/>
    <w:rsid w:val="004C4FDF"/>
    <w:rsid w:val="004C588A"/>
    <w:rsid w:val="004F7182"/>
    <w:rsid w:val="004F74BE"/>
    <w:rsid w:val="0050116D"/>
    <w:rsid w:val="005024BA"/>
    <w:rsid w:val="00502F19"/>
    <w:rsid w:val="005031C4"/>
    <w:rsid w:val="00532B96"/>
    <w:rsid w:val="00533B74"/>
    <w:rsid w:val="00536C2B"/>
    <w:rsid w:val="00544807"/>
    <w:rsid w:val="00544911"/>
    <w:rsid w:val="00545490"/>
    <w:rsid w:val="005571B5"/>
    <w:rsid w:val="0056283C"/>
    <w:rsid w:val="00571884"/>
    <w:rsid w:val="005B2777"/>
    <w:rsid w:val="005B68A8"/>
    <w:rsid w:val="005C0B2C"/>
    <w:rsid w:val="005C770F"/>
    <w:rsid w:val="005D0D99"/>
    <w:rsid w:val="005D62A9"/>
    <w:rsid w:val="005E7073"/>
    <w:rsid w:val="005F41BB"/>
    <w:rsid w:val="005F5CC9"/>
    <w:rsid w:val="00600361"/>
    <w:rsid w:val="006112F0"/>
    <w:rsid w:val="00614F09"/>
    <w:rsid w:val="00637A69"/>
    <w:rsid w:val="0064155D"/>
    <w:rsid w:val="006433AD"/>
    <w:rsid w:val="006572E5"/>
    <w:rsid w:val="00660DDC"/>
    <w:rsid w:val="006640BB"/>
    <w:rsid w:val="00673DDB"/>
    <w:rsid w:val="006740E2"/>
    <w:rsid w:val="0068519C"/>
    <w:rsid w:val="0069051A"/>
    <w:rsid w:val="006B5D83"/>
    <w:rsid w:val="006E0987"/>
    <w:rsid w:val="006F35B4"/>
    <w:rsid w:val="00700353"/>
    <w:rsid w:val="00720AB5"/>
    <w:rsid w:val="00733001"/>
    <w:rsid w:val="00735B4E"/>
    <w:rsid w:val="00741AA5"/>
    <w:rsid w:val="00747D3E"/>
    <w:rsid w:val="00753BB9"/>
    <w:rsid w:val="00756CF9"/>
    <w:rsid w:val="007600E0"/>
    <w:rsid w:val="00762220"/>
    <w:rsid w:val="00765C3E"/>
    <w:rsid w:val="00774554"/>
    <w:rsid w:val="00780888"/>
    <w:rsid w:val="00784A0E"/>
    <w:rsid w:val="007869AB"/>
    <w:rsid w:val="007B1B55"/>
    <w:rsid w:val="007B4DE0"/>
    <w:rsid w:val="007C3454"/>
    <w:rsid w:val="007D0B14"/>
    <w:rsid w:val="007E2C61"/>
    <w:rsid w:val="00801F0A"/>
    <w:rsid w:val="008146D4"/>
    <w:rsid w:val="00817DE0"/>
    <w:rsid w:val="00833F98"/>
    <w:rsid w:val="008411DE"/>
    <w:rsid w:val="008436D8"/>
    <w:rsid w:val="00850529"/>
    <w:rsid w:val="0086067C"/>
    <w:rsid w:val="00862587"/>
    <w:rsid w:val="00872729"/>
    <w:rsid w:val="00873209"/>
    <w:rsid w:val="00880F0E"/>
    <w:rsid w:val="0088532C"/>
    <w:rsid w:val="008A7034"/>
    <w:rsid w:val="008B6CE9"/>
    <w:rsid w:val="008C1D56"/>
    <w:rsid w:val="008C4155"/>
    <w:rsid w:val="008C687F"/>
    <w:rsid w:val="008D18A9"/>
    <w:rsid w:val="008E138F"/>
    <w:rsid w:val="008E345A"/>
    <w:rsid w:val="00905366"/>
    <w:rsid w:val="00913141"/>
    <w:rsid w:val="00920A3D"/>
    <w:rsid w:val="00920E3E"/>
    <w:rsid w:val="0092509A"/>
    <w:rsid w:val="00937C5E"/>
    <w:rsid w:val="00951B02"/>
    <w:rsid w:val="0095268B"/>
    <w:rsid w:val="00957340"/>
    <w:rsid w:val="00960E80"/>
    <w:rsid w:val="00965865"/>
    <w:rsid w:val="00965A71"/>
    <w:rsid w:val="00966F00"/>
    <w:rsid w:val="00976BBE"/>
    <w:rsid w:val="00980623"/>
    <w:rsid w:val="00986B10"/>
    <w:rsid w:val="00992722"/>
    <w:rsid w:val="00994A66"/>
    <w:rsid w:val="009B6BB7"/>
    <w:rsid w:val="009C0D10"/>
    <w:rsid w:val="009C5390"/>
    <w:rsid w:val="009C7CB1"/>
    <w:rsid w:val="009D4071"/>
    <w:rsid w:val="009D4F1D"/>
    <w:rsid w:val="009D6C05"/>
    <w:rsid w:val="009D6C9E"/>
    <w:rsid w:val="009E0A34"/>
    <w:rsid w:val="009E2538"/>
    <w:rsid w:val="009F13B1"/>
    <w:rsid w:val="009F3CB7"/>
    <w:rsid w:val="009F51D9"/>
    <w:rsid w:val="009F7EF9"/>
    <w:rsid w:val="00A00D55"/>
    <w:rsid w:val="00A02F61"/>
    <w:rsid w:val="00A03BF0"/>
    <w:rsid w:val="00A207E4"/>
    <w:rsid w:val="00A219F2"/>
    <w:rsid w:val="00A2328F"/>
    <w:rsid w:val="00A4196C"/>
    <w:rsid w:val="00A47F79"/>
    <w:rsid w:val="00A63854"/>
    <w:rsid w:val="00AA5401"/>
    <w:rsid w:val="00AB7301"/>
    <w:rsid w:val="00AD08C8"/>
    <w:rsid w:val="00AD3721"/>
    <w:rsid w:val="00AE1BF6"/>
    <w:rsid w:val="00AE5805"/>
    <w:rsid w:val="00AE60B0"/>
    <w:rsid w:val="00B01E6F"/>
    <w:rsid w:val="00B038A3"/>
    <w:rsid w:val="00B05A75"/>
    <w:rsid w:val="00B14C7D"/>
    <w:rsid w:val="00B16F99"/>
    <w:rsid w:val="00B21261"/>
    <w:rsid w:val="00B22911"/>
    <w:rsid w:val="00B32CA7"/>
    <w:rsid w:val="00B35F20"/>
    <w:rsid w:val="00B411C9"/>
    <w:rsid w:val="00B43B14"/>
    <w:rsid w:val="00B46705"/>
    <w:rsid w:val="00B51571"/>
    <w:rsid w:val="00B51C08"/>
    <w:rsid w:val="00B5630A"/>
    <w:rsid w:val="00B56B4E"/>
    <w:rsid w:val="00B621B6"/>
    <w:rsid w:val="00B65C95"/>
    <w:rsid w:val="00B83C8C"/>
    <w:rsid w:val="00B84999"/>
    <w:rsid w:val="00B86DAE"/>
    <w:rsid w:val="00B91E5F"/>
    <w:rsid w:val="00B921EC"/>
    <w:rsid w:val="00B93C1E"/>
    <w:rsid w:val="00BB0E78"/>
    <w:rsid w:val="00BD22C3"/>
    <w:rsid w:val="00BF06CB"/>
    <w:rsid w:val="00BF0C15"/>
    <w:rsid w:val="00BF54CB"/>
    <w:rsid w:val="00C0695D"/>
    <w:rsid w:val="00C11526"/>
    <w:rsid w:val="00C17740"/>
    <w:rsid w:val="00C271FC"/>
    <w:rsid w:val="00C46B93"/>
    <w:rsid w:val="00C51BE3"/>
    <w:rsid w:val="00C61402"/>
    <w:rsid w:val="00C733AB"/>
    <w:rsid w:val="00C81638"/>
    <w:rsid w:val="00C85253"/>
    <w:rsid w:val="00C91806"/>
    <w:rsid w:val="00C91B2C"/>
    <w:rsid w:val="00CA06C6"/>
    <w:rsid w:val="00CB7729"/>
    <w:rsid w:val="00CC2996"/>
    <w:rsid w:val="00CC607A"/>
    <w:rsid w:val="00CD1D52"/>
    <w:rsid w:val="00CD25F3"/>
    <w:rsid w:val="00CF6769"/>
    <w:rsid w:val="00D11701"/>
    <w:rsid w:val="00D158EA"/>
    <w:rsid w:val="00D17101"/>
    <w:rsid w:val="00D32B2D"/>
    <w:rsid w:val="00D47B82"/>
    <w:rsid w:val="00D51493"/>
    <w:rsid w:val="00D60349"/>
    <w:rsid w:val="00D627AF"/>
    <w:rsid w:val="00D67707"/>
    <w:rsid w:val="00D70852"/>
    <w:rsid w:val="00D869EF"/>
    <w:rsid w:val="00D92DC6"/>
    <w:rsid w:val="00DA19D2"/>
    <w:rsid w:val="00DA5705"/>
    <w:rsid w:val="00DC450C"/>
    <w:rsid w:val="00DD3847"/>
    <w:rsid w:val="00DD7AB2"/>
    <w:rsid w:val="00DE0DC6"/>
    <w:rsid w:val="00DE4D0A"/>
    <w:rsid w:val="00DF35A1"/>
    <w:rsid w:val="00DF45F3"/>
    <w:rsid w:val="00DF7D07"/>
    <w:rsid w:val="00E03809"/>
    <w:rsid w:val="00E11911"/>
    <w:rsid w:val="00E17A06"/>
    <w:rsid w:val="00E27E92"/>
    <w:rsid w:val="00E3578E"/>
    <w:rsid w:val="00E37A99"/>
    <w:rsid w:val="00E645F3"/>
    <w:rsid w:val="00E7218F"/>
    <w:rsid w:val="00E75ABE"/>
    <w:rsid w:val="00E9407A"/>
    <w:rsid w:val="00EA43FD"/>
    <w:rsid w:val="00EB1B10"/>
    <w:rsid w:val="00EC18D8"/>
    <w:rsid w:val="00EC40D5"/>
    <w:rsid w:val="00EC7AA4"/>
    <w:rsid w:val="00ED28F2"/>
    <w:rsid w:val="00EF0B1A"/>
    <w:rsid w:val="00EF20D5"/>
    <w:rsid w:val="00EF57A1"/>
    <w:rsid w:val="00EF6E29"/>
    <w:rsid w:val="00F116A7"/>
    <w:rsid w:val="00F1724C"/>
    <w:rsid w:val="00F27785"/>
    <w:rsid w:val="00F36684"/>
    <w:rsid w:val="00F43D69"/>
    <w:rsid w:val="00F51B41"/>
    <w:rsid w:val="00F71218"/>
    <w:rsid w:val="00F775E7"/>
    <w:rsid w:val="00F80258"/>
    <w:rsid w:val="00F90E97"/>
    <w:rsid w:val="00FA4EFC"/>
    <w:rsid w:val="00FB59CD"/>
    <w:rsid w:val="00FC05A6"/>
    <w:rsid w:val="00FC229A"/>
    <w:rsid w:val="00FD292D"/>
    <w:rsid w:val="00FD2B97"/>
    <w:rsid w:val="00FD319D"/>
    <w:rsid w:val="00FE2A1F"/>
    <w:rsid w:val="00FE6B76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572E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C7CB1"/>
    <w:pPr>
      <w:keepNext/>
      <w:keepLines/>
      <w:spacing w:before="480" w:after="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C7CB1"/>
    <w:pPr>
      <w:keepNext/>
      <w:keepLines/>
      <w:spacing w:before="200" w:after="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C7CB1"/>
    <w:pPr>
      <w:keepNext/>
      <w:keepLines/>
      <w:spacing w:before="200" w:after="0"/>
      <w:outlineLvl w:val="2"/>
    </w:pPr>
    <w:rPr>
      <w:rFonts w:ascii="Arial" w:hAnsi="Arial" w:cs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C7CB1"/>
    <w:pPr>
      <w:keepNext/>
      <w:keepLines/>
      <w:spacing w:before="200" w:after="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C7CB1"/>
    <w:pPr>
      <w:keepNext/>
      <w:keepLines/>
      <w:spacing w:before="200" w:after="0"/>
      <w:outlineLvl w:val="4"/>
    </w:pPr>
    <w:rPr>
      <w:rFonts w:ascii="Arial" w:hAnsi="Arial" w:cs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C7CB1"/>
    <w:pPr>
      <w:keepNext/>
      <w:keepLines/>
      <w:spacing w:before="200" w:after="0"/>
      <w:outlineLvl w:val="5"/>
    </w:pPr>
    <w:rPr>
      <w:rFonts w:ascii="Arial" w:hAnsi="Arial" w:cs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C7CB1"/>
    <w:pPr>
      <w:keepNext/>
      <w:keepLines/>
      <w:spacing w:before="200" w:after="0"/>
      <w:outlineLvl w:val="6"/>
    </w:pPr>
    <w:rPr>
      <w:rFonts w:ascii="Arial" w:hAnsi="Arial" w:cs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C7CB1"/>
    <w:pPr>
      <w:keepNext/>
      <w:keepLines/>
      <w:spacing w:before="200" w:after="0"/>
      <w:outlineLvl w:val="7"/>
    </w:pPr>
    <w:rPr>
      <w:rFonts w:ascii="Arial" w:hAnsi="Arial" w:cs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C7CB1"/>
    <w:pPr>
      <w:keepNext/>
      <w:keepLines/>
      <w:spacing w:before="200" w:after="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7CB1"/>
    <w:rPr>
      <w:rFonts w:ascii="Arial" w:hAnsi="Arial" w:cs="Arial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C7CB1"/>
    <w:rPr>
      <w:rFonts w:ascii="Arial" w:hAnsi="Arial" w:cs="Arial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C7CB1"/>
    <w:rPr>
      <w:rFonts w:ascii="Arial" w:hAnsi="Arial" w:cs="Arial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9C7CB1"/>
    <w:rPr>
      <w:rFonts w:ascii="Arial" w:hAnsi="Arial" w:cs="Arial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9C7CB1"/>
    <w:rPr>
      <w:rFonts w:ascii="Arial" w:hAnsi="Arial" w:cs="Arial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9C7CB1"/>
    <w:rPr>
      <w:rFonts w:ascii="Arial" w:hAnsi="Arial" w:cs="Arial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9C7CB1"/>
    <w:rPr>
      <w:rFonts w:ascii="Arial" w:hAnsi="Arial" w:cs="Arial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9C7CB1"/>
    <w:rPr>
      <w:rFonts w:ascii="Arial" w:hAnsi="Arial" w:cs="Arial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9C7CB1"/>
    <w:rPr>
      <w:rFonts w:ascii="Arial" w:hAnsi="Arial" w:cs="Arial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3472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47298"/>
    <w:rPr>
      <w:rFonts w:ascii="Arial" w:hAnsi="Arial" w:cs="Arial"/>
      <w:spacing w:val="-34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472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47298"/>
    <w:rPr>
      <w:rFonts w:ascii="Arial" w:hAnsi="Arial" w:cs="Arial"/>
      <w:spacing w:val="-34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119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11911"/>
    <w:rPr>
      <w:rFonts w:ascii="Tahoma" w:hAnsi="Tahoma" w:cs="Tahoma"/>
      <w:spacing w:val="-34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C7CB1"/>
    <w:pPr>
      <w:ind w:left="720"/>
    </w:pPr>
  </w:style>
  <w:style w:type="paragraph" w:customStyle="1" w:styleId="ConsPlusNormal">
    <w:name w:val="ConsPlusNormal"/>
    <w:uiPriority w:val="99"/>
    <w:rsid w:val="00CB7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CB7729"/>
    <w:rPr>
      <w:color w:val="0000FF"/>
      <w:u w:val="none"/>
    </w:rPr>
  </w:style>
  <w:style w:type="paragraph" w:customStyle="1" w:styleId="text">
    <w:name w:val="text"/>
    <w:basedOn w:val="a"/>
    <w:uiPriority w:val="99"/>
    <w:rsid w:val="00E27E92"/>
  </w:style>
  <w:style w:type="character" w:customStyle="1" w:styleId="s1">
    <w:name w:val="s1"/>
    <w:uiPriority w:val="99"/>
    <w:rsid w:val="00E27E92"/>
  </w:style>
  <w:style w:type="paragraph" w:customStyle="1" w:styleId="p9">
    <w:name w:val="p9"/>
    <w:basedOn w:val="a"/>
    <w:uiPriority w:val="99"/>
    <w:rsid w:val="00E27E92"/>
    <w:pPr>
      <w:spacing w:before="100" w:beforeAutospacing="1" w:after="100" w:afterAutospacing="1"/>
    </w:pPr>
  </w:style>
  <w:style w:type="paragraph" w:styleId="ab">
    <w:name w:val="Title"/>
    <w:basedOn w:val="a"/>
    <w:next w:val="a"/>
    <w:link w:val="ac"/>
    <w:uiPriority w:val="99"/>
    <w:qFormat/>
    <w:rsid w:val="009C7CB1"/>
    <w:pPr>
      <w:pBdr>
        <w:bottom w:val="single" w:sz="8" w:space="4" w:color="4F81BD"/>
      </w:pBdr>
      <w:spacing w:after="300" w:line="240" w:lineRule="auto"/>
    </w:pPr>
    <w:rPr>
      <w:rFonts w:ascii="Arial" w:hAnsi="Arial" w:cs="Arial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locked/>
    <w:rsid w:val="009C7CB1"/>
    <w:rPr>
      <w:rFonts w:ascii="Arial" w:hAnsi="Arial" w:cs="Arial"/>
      <w:color w:val="17365D"/>
      <w:spacing w:val="5"/>
      <w:kern w:val="28"/>
      <w:sz w:val="52"/>
      <w:szCs w:val="52"/>
    </w:rPr>
  </w:style>
  <w:style w:type="paragraph" w:styleId="ad">
    <w:name w:val="caption"/>
    <w:basedOn w:val="a"/>
    <w:next w:val="a"/>
    <w:uiPriority w:val="99"/>
    <w:qFormat/>
    <w:rsid w:val="009C7CB1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Subtitle"/>
    <w:basedOn w:val="a"/>
    <w:next w:val="a"/>
    <w:link w:val="af"/>
    <w:uiPriority w:val="99"/>
    <w:qFormat/>
    <w:rsid w:val="009C7CB1"/>
    <w:pPr>
      <w:numPr>
        <w:ilvl w:val="1"/>
      </w:numPr>
    </w:pPr>
    <w:rPr>
      <w:rFonts w:ascii="Arial" w:hAnsi="Arial" w:cs="Arial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9C7CB1"/>
    <w:rPr>
      <w:rFonts w:ascii="Arial" w:hAnsi="Arial" w:cs="Arial"/>
      <w:i/>
      <w:iCs/>
      <w:color w:val="4F81BD"/>
      <w:spacing w:val="15"/>
      <w:sz w:val="24"/>
      <w:szCs w:val="24"/>
    </w:rPr>
  </w:style>
  <w:style w:type="character" w:styleId="af0">
    <w:name w:val="Strong"/>
    <w:basedOn w:val="a0"/>
    <w:uiPriority w:val="99"/>
    <w:qFormat/>
    <w:rsid w:val="009C7CB1"/>
    <w:rPr>
      <w:b/>
      <w:bCs/>
    </w:rPr>
  </w:style>
  <w:style w:type="character" w:styleId="af1">
    <w:name w:val="Emphasis"/>
    <w:basedOn w:val="a0"/>
    <w:uiPriority w:val="20"/>
    <w:qFormat/>
    <w:rsid w:val="009C7CB1"/>
    <w:rPr>
      <w:i/>
      <w:iCs/>
    </w:rPr>
  </w:style>
  <w:style w:type="paragraph" w:styleId="af2">
    <w:name w:val="No Spacing"/>
    <w:uiPriority w:val="99"/>
    <w:qFormat/>
    <w:rsid w:val="009C7CB1"/>
  </w:style>
  <w:style w:type="paragraph" w:styleId="21">
    <w:name w:val="Quote"/>
    <w:basedOn w:val="a"/>
    <w:next w:val="a"/>
    <w:link w:val="22"/>
    <w:uiPriority w:val="99"/>
    <w:qFormat/>
    <w:rsid w:val="009C7CB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9C7CB1"/>
    <w:rPr>
      <w:i/>
      <w:iCs/>
      <w:color w:val="000000"/>
    </w:rPr>
  </w:style>
  <w:style w:type="paragraph" w:styleId="af3">
    <w:name w:val="Intense Quote"/>
    <w:basedOn w:val="a"/>
    <w:next w:val="a"/>
    <w:link w:val="af4"/>
    <w:uiPriority w:val="99"/>
    <w:qFormat/>
    <w:rsid w:val="009C7C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basedOn w:val="a0"/>
    <w:link w:val="af3"/>
    <w:uiPriority w:val="99"/>
    <w:locked/>
    <w:rsid w:val="009C7CB1"/>
    <w:rPr>
      <w:b/>
      <w:bCs/>
      <w:i/>
      <w:iCs/>
      <w:color w:val="4F81BD"/>
    </w:rPr>
  </w:style>
  <w:style w:type="character" w:styleId="af5">
    <w:name w:val="Subtle Emphasis"/>
    <w:basedOn w:val="a0"/>
    <w:uiPriority w:val="99"/>
    <w:qFormat/>
    <w:rsid w:val="009C7CB1"/>
    <w:rPr>
      <w:i/>
      <w:iCs/>
      <w:color w:val="808080"/>
    </w:rPr>
  </w:style>
  <w:style w:type="character" w:styleId="af6">
    <w:name w:val="Intense Emphasis"/>
    <w:basedOn w:val="a0"/>
    <w:uiPriority w:val="99"/>
    <w:qFormat/>
    <w:rsid w:val="009C7CB1"/>
    <w:rPr>
      <w:b/>
      <w:bCs/>
      <w:i/>
      <w:iCs/>
      <w:color w:val="4F81BD"/>
    </w:rPr>
  </w:style>
  <w:style w:type="character" w:styleId="af7">
    <w:name w:val="Subtle Reference"/>
    <w:basedOn w:val="a0"/>
    <w:uiPriority w:val="99"/>
    <w:qFormat/>
    <w:rsid w:val="009C7CB1"/>
    <w:rPr>
      <w:smallCaps/>
      <w:color w:val="auto"/>
      <w:u w:val="single"/>
    </w:rPr>
  </w:style>
  <w:style w:type="character" w:styleId="af8">
    <w:name w:val="Intense Reference"/>
    <w:basedOn w:val="a0"/>
    <w:uiPriority w:val="99"/>
    <w:qFormat/>
    <w:rsid w:val="009C7CB1"/>
    <w:rPr>
      <w:b/>
      <w:bCs/>
      <w:smallCaps/>
      <w:color w:val="auto"/>
      <w:spacing w:val="5"/>
      <w:u w:val="single"/>
    </w:rPr>
  </w:style>
  <w:style w:type="character" w:styleId="af9">
    <w:name w:val="Book Title"/>
    <w:basedOn w:val="a0"/>
    <w:uiPriority w:val="99"/>
    <w:qFormat/>
    <w:rsid w:val="009C7CB1"/>
    <w:rPr>
      <w:b/>
      <w:bCs/>
      <w:smallCaps/>
      <w:spacing w:val="5"/>
    </w:rPr>
  </w:style>
  <w:style w:type="paragraph" w:styleId="afa">
    <w:name w:val="TOC Heading"/>
    <w:basedOn w:val="1"/>
    <w:next w:val="a"/>
    <w:uiPriority w:val="99"/>
    <w:qFormat/>
    <w:rsid w:val="009C7CB1"/>
    <w:pPr>
      <w:outlineLvl w:val="9"/>
    </w:pPr>
  </w:style>
  <w:style w:type="paragraph" w:customStyle="1" w:styleId="s10">
    <w:name w:val="s_1"/>
    <w:basedOn w:val="a"/>
    <w:rsid w:val="00F3668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22">
    <w:name w:val="s_22"/>
    <w:basedOn w:val="a"/>
    <w:rsid w:val="0025294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572E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C7CB1"/>
    <w:pPr>
      <w:keepNext/>
      <w:keepLines/>
      <w:spacing w:before="480" w:after="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C7CB1"/>
    <w:pPr>
      <w:keepNext/>
      <w:keepLines/>
      <w:spacing w:before="200" w:after="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C7CB1"/>
    <w:pPr>
      <w:keepNext/>
      <w:keepLines/>
      <w:spacing w:before="200" w:after="0"/>
      <w:outlineLvl w:val="2"/>
    </w:pPr>
    <w:rPr>
      <w:rFonts w:ascii="Arial" w:hAnsi="Arial" w:cs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C7CB1"/>
    <w:pPr>
      <w:keepNext/>
      <w:keepLines/>
      <w:spacing w:before="200" w:after="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C7CB1"/>
    <w:pPr>
      <w:keepNext/>
      <w:keepLines/>
      <w:spacing w:before="200" w:after="0"/>
      <w:outlineLvl w:val="4"/>
    </w:pPr>
    <w:rPr>
      <w:rFonts w:ascii="Arial" w:hAnsi="Arial" w:cs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C7CB1"/>
    <w:pPr>
      <w:keepNext/>
      <w:keepLines/>
      <w:spacing w:before="200" w:after="0"/>
      <w:outlineLvl w:val="5"/>
    </w:pPr>
    <w:rPr>
      <w:rFonts w:ascii="Arial" w:hAnsi="Arial" w:cs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C7CB1"/>
    <w:pPr>
      <w:keepNext/>
      <w:keepLines/>
      <w:spacing w:before="200" w:after="0"/>
      <w:outlineLvl w:val="6"/>
    </w:pPr>
    <w:rPr>
      <w:rFonts w:ascii="Arial" w:hAnsi="Arial" w:cs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C7CB1"/>
    <w:pPr>
      <w:keepNext/>
      <w:keepLines/>
      <w:spacing w:before="200" w:after="0"/>
      <w:outlineLvl w:val="7"/>
    </w:pPr>
    <w:rPr>
      <w:rFonts w:ascii="Arial" w:hAnsi="Arial" w:cs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C7CB1"/>
    <w:pPr>
      <w:keepNext/>
      <w:keepLines/>
      <w:spacing w:before="200" w:after="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7CB1"/>
    <w:rPr>
      <w:rFonts w:ascii="Arial" w:hAnsi="Arial" w:cs="Arial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C7CB1"/>
    <w:rPr>
      <w:rFonts w:ascii="Arial" w:hAnsi="Arial" w:cs="Arial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C7CB1"/>
    <w:rPr>
      <w:rFonts w:ascii="Arial" w:hAnsi="Arial" w:cs="Arial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9C7CB1"/>
    <w:rPr>
      <w:rFonts w:ascii="Arial" w:hAnsi="Arial" w:cs="Arial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9C7CB1"/>
    <w:rPr>
      <w:rFonts w:ascii="Arial" w:hAnsi="Arial" w:cs="Arial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9C7CB1"/>
    <w:rPr>
      <w:rFonts w:ascii="Arial" w:hAnsi="Arial" w:cs="Arial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9C7CB1"/>
    <w:rPr>
      <w:rFonts w:ascii="Arial" w:hAnsi="Arial" w:cs="Arial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9C7CB1"/>
    <w:rPr>
      <w:rFonts w:ascii="Arial" w:hAnsi="Arial" w:cs="Arial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9C7CB1"/>
    <w:rPr>
      <w:rFonts w:ascii="Arial" w:hAnsi="Arial" w:cs="Arial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3472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47298"/>
    <w:rPr>
      <w:rFonts w:ascii="Arial" w:hAnsi="Arial" w:cs="Arial"/>
      <w:spacing w:val="-34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472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47298"/>
    <w:rPr>
      <w:rFonts w:ascii="Arial" w:hAnsi="Arial" w:cs="Arial"/>
      <w:spacing w:val="-34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119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11911"/>
    <w:rPr>
      <w:rFonts w:ascii="Tahoma" w:hAnsi="Tahoma" w:cs="Tahoma"/>
      <w:spacing w:val="-34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C7CB1"/>
    <w:pPr>
      <w:ind w:left="720"/>
    </w:pPr>
  </w:style>
  <w:style w:type="paragraph" w:customStyle="1" w:styleId="ConsPlusNormal">
    <w:name w:val="ConsPlusNormal"/>
    <w:uiPriority w:val="99"/>
    <w:rsid w:val="00CB7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CB7729"/>
    <w:rPr>
      <w:color w:val="0000FF"/>
      <w:u w:val="none"/>
    </w:rPr>
  </w:style>
  <w:style w:type="paragraph" w:customStyle="1" w:styleId="text">
    <w:name w:val="text"/>
    <w:basedOn w:val="a"/>
    <w:uiPriority w:val="99"/>
    <w:rsid w:val="00E27E92"/>
  </w:style>
  <w:style w:type="character" w:customStyle="1" w:styleId="s1">
    <w:name w:val="s1"/>
    <w:uiPriority w:val="99"/>
    <w:rsid w:val="00E27E92"/>
  </w:style>
  <w:style w:type="paragraph" w:customStyle="1" w:styleId="p9">
    <w:name w:val="p9"/>
    <w:basedOn w:val="a"/>
    <w:uiPriority w:val="99"/>
    <w:rsid w:val="00E27E92"/>
    <w:pPr>
      <w:spacing w:before="100" w:beforeAutospacing="1" w:after="100" w:afterAutospacing="1"/>
    </w:pPr>
  </w:style>
  <w:style w:type="paragraph" w:styleId="ab">
    <w:name w:val="Title"/>
    <w:basedOn w:val="a"/>
    <w:next w:val="a"/>
    <w:link w:val="ac"/>
    <w:uiPriority w:val="99"/>
    <w:qFormat/>
    <w:rsid w:val="009C7CB1"/>
    <w:pPr>
      <w:pBdr>
        <w:bottom w:val="single" w:sz="8" w:space="4" w:color="4F81BD"/>
      </w:pBdr>
      <w:spacing w:after="300" w:line="240" w:lineRule="auto"/>
    </w:pPr>
    <w:rPr>
      <w:rFonts w:ascii="Arial" w:hAnsi="Arial" w:cs="Arial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locked/>
    <w:rsid w:val="009C7CB1"/>
    <w:rPr>
      <w:rFonts w:ascii="Arial" w:hAnsi="Arial" w:cs="Arial"/>
      <w:color w:val="17365D"/>
      <w:spacing w:val="5"/>
      <w:kern w:val="28"/>
      <w:sz w:val="52"/>
      <w:szCs w:val="52"/>
    </w:rPr>
  </w:style>
  <w:style w:type="paragraph" w:styleId="ad">
    <w:name w:val="caption"/>
    <w:basedOn w:val="a"/>
    <w:next w:val="a"/>
    <w:uiPriority w:val="99"/>
    <w:qFormat/>
    <w:rsid w:val="009C7CB1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Subtitle"/>
    <w:basedOn w:val="a"/>
    <w:next w:val="a"/>
    <w:link w:val="af"/>
    <w:uiPriority w:val="99"/>
    <w:qFormat/>
    <w:rsid w:val="009C7CB1"/>
    <w:pPr>
      <w:numPr>
        <w:ilvl w:val="1"/>
      </w:numPr>
    </w:pPr>
    <w:rPr>
      <w:rFonts w:ascii="Arial" w:hAnsi="Arial" w:cs="Arial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9C7CB1"/>
    <w:rPr>
      <w:rFonts w:ascii="Arial" w:hAnsi="Arial" w:cs="Arial"/>
      <w:i/>
      <w:iCs/>
      <w:color w:val="4F81BD"/>
      <w:spacing w:val="15"/>
      <w:sz w:val="24"/>
      <w:szCs w:val="24"/>
    </w:rPr>
  </w:style>
  <w:style w:type="character" w:styleId="af0">
    <w:name w:val="Strong"/>
    <w:basedOn w:val="a0"/>
    <w:uiPriority w:val="99"/>
    <w:qFormat/>
    <w:rsid w:val="009C7CB1"/>
    <w:rPr>
      <w:b/>
      <w:bCs/>
    </w:rPr>
  </w:style>
  <w:style w:type="character" w:styleId="af1">
    <w:name w:val="Emphasis"/>
    <w:basedOn w:val="a0"/>
    <w:uiPriority w:val="20"/>
    <w:qFormat/>
    <w:rsid w:val="009C7CB1"/>
    <w:rPr>
      <w:i/>
      <w:iCs/>
    </w:rPr>
  </w:style>
  <w:style w:type="paragraph" w:styleId="af2">
    <w:name w:val="No Spacing"/>
    <w:uiPriority w:val="99"/>
    <w:qFormat/>
    <w:rsid w:val="009C7CB1"/>
  </w:style>
  <w:style w:type="paragraph" w:styleId="21">
    <w:name w:val="Quote"/>
    <w:basedOn w:val="a"/>
    <w:next w:val="a"/>
    <w:link w:val="22"/>
    <w:uiPriority w:val="99"/>
    <w:qFormat/>
    <w:rsid w:val="009C7CB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9C7CB1"/>
    <w:rPr>
      <w:i/>
      <w:iCs/>
      <w:color w:val="000000"/>
    </w:rPr>
  </w:style>
  <w:style w:type="paragraph" w:styleId="af3">
    <w:name w:val="Intense Quote"/>
    <w:basedOn w:val="a"/>
    <w:next w:val="a"/>
    <w:link w:val="af4"/>
    <w:uiPriority w:val="99"/>
    <w:qFormat/>
    <w:rsid w:val="009C7C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basedOn w:val="a0"/>
    <w:link w:val="af3"/>
    <w:uiPriority w:val="99"/>
    <w:locked/>
    <w:rsid w:val="009C7CB1"/>
    <w:rPr>
      <w:b/>
      <w:bCs/>
      <w:i/>
      <w:iCs/>
      <w:color w:val="4F81BD"/>
    </w:rPr>
  </w:style>
  <w:style w:type="character" w:styleId="af5">
    <w:name w:val="Subtle Emphasis"/>
    <w:basedOn w:val="a0"/>
    <w:uiPriority w:val="99"/>
    <w:qFormat/>
    <w:rsid w:val="009C7CB1"/>
    <w:rPr>
      <w:i/>
      <w:iCs/>
      <w:color w:val="808080"/>
    </w:rPr>
  </w:style>
  <w:style w:type="character" w:styleId="af6">
    <w:name w:val="Intense Emphasis"/>
    <w:basedOn w:val="a0"/>
    <w:uiPriority w:val="99"/>
    <w:qFormat/>
    <w:rsid w:val="009C7CB1"/>
    <w:rPr>
      <w:b/>
      <w:bCs/>
      <w:i/>
      <w:iCs/>
      <w:color w:val="4F81BD"/>
    </w:rPr>
  </w:style>
  <w:style w:type="character" w:styleId="af7">
    <w:name w:val="Subtle Reference"/>
    <w:basedOn w:val="a0"/>
    <w:uiPriority w:val="99"/>
    <w:qFormat/>
    <w:rsid w:val="009C7CB1"/>
    <w:rPr>
      <w:smallCaps/>
      <w:color w:val="auto"/>
      <w:u w:val="single"/>
    </w:rPr>
  </w:style>
  <w:style w:type="character" w:styleId="af8">
    <w:name w:val="Intense Reference"/>
    <w:basedOn w:val="a0"/>
    <w:uiPriority w:val="99"/>
    <w:qFormat/>
    <w:rsid w:val="009C7CB1"/>
    <w:rPr>
      <w:b/>
      <w:bCs/>
      <w:smallCaps/>
      <w:color w:val="auto"/>
      <w:spacing w:val="5"/>
      <w:u w:val="single"/>
    </w:rPr>
  </w:style>
  <w:style w:type="character" w:styleId="af9">
    <w:name w:val="Book Title"/>
    <w:basedOn w:val="a0"/>
    <w:uiPriority w:val="99"/>
    <w:qFormat/>
    <w:rsid w:val="009C7CB1"/>
    <w:rPr>
      <w:b/>
      <w:bCs/>
      <w:smallCaps/>
      <w:spacing w:val="5"/>
    </w:rPr>
  </w:style>
  <w:style w:type="paragraph" w:styleId="afa">
    <w:name w:val="TOC Heading"/>
    <w:basedOn w:val="1"/>
    <w:next w:val="a"/>
    <w:uiPriority w:val="99"/>
    <w:qFormat/>
    <w:rsid w:val="009C7CB1"/>
    <w:pPr>
      <w:outlineLvl w:val="9"/>
    </w:pPr>
  </w:style>
  <w:style w:type="paragraph" w:customStyle="1" w:styleId="s10">
    <w:name w:val="s_1"/>
    <w:basedOn w:val="a"/>
    <w:rsid w:val="00F3668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22">
    <w:name w:val="s_22"/>
    <w:basedOn w:val="a"/>
    <w:rsid w:val="0025294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4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FEC711C0-4FFE-416D-8696-5608538EE52C" TargetMode="External"/><Relationship Id="rId13" Type="http://schemas.openxmlformats.org/officeDocument/2006/relationships/hyperlink" Target="http://pravo-search.minjust.ru:8080/bigs/showDocument.html?id=ACDEC72B-9167-4ADC-917B-791816D779A5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EA4730E2-0388-4AEE-BD89-0CBC2C54574B" TargetMode="External"/><Relationship Id="rId17" Type="http://schemas.openxmlformats.org/officeDocument/2006/relationships/hyperlink" Target="http://www.torbeevo.e-mordov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beevo.e-mordovi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ACDEC72B-9167-4ADC-917B-791816D779A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beevo.e-mordovia.ru/" TargetMode="External"/><Relationship Id="rId10" Type="http://schemas.openxmlformats.org/officeDocument/2006/relationships/hyperlink" Target="http://pravo-search.minjust.ru:8080/bigs/showDocument.html?id=FEC711C0-4FFE-416D-8696-5608538EE52C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yperlink" Target="http://www.torbeevo.e-mordov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komp</dc:creator>
  <cp:lastModifiedBy>1</cp:lastModifiedBy>
  <cp:revision>4</cp:revision>
  <cp:lastPrinted>2023-04-24T06:49:00Z</cp:lastPrinted>
  <dcterms:created xsi:type="dcterms:W3CDTF">2023-04-24T06:48:00Z</dcterms:created>
  <dcterms:modified xsi:type="dcterms:W3CDTF">2023-04-25T05:30:00Z</dcterms:modified>
</cp:coreProperties>
</file>